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B7F1E" w14:textId="77777777" w:rsidR="00A801CC" w:rsidRPr="00E80018" w:rsidRDefault="00A801CC" w:rsidP="00A801CC">
      <w:pPr>
        <w:pStyle w:val="Heading3"/>
      </w:pPr>
      <w:r>
        <w:t>Placement</w:t>
      </w:r>
      <w:r w:rsidRPr="00E80018">
        <w:t xml:space="preserve"> Schedule 202</w:t>
      </w:r>
      <w:r>
        <w:t>4</w:t>
      </w:r>
      <w:r w:rsidRPr="00E80018">
        <w:t>/202</w:t>
      </w:r>
      <w:r>
        <w:t>5</w:t>
      </w:r>
    </w:p>
    <w:p w14:paraId="71A86FF9" w14:textId="77777777" w:rsidR="00A801CC" w:rsidRDefault="00A801CC" w:rsidP="00A801CC">
      <w:pPr>
        <w:pStyle w:val="BoldEmphasis"/>
      </w:pPr>
      <w:r>
        <w:t>Calendar of Placement Days September/October 2024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74"/>
        <w:gridCol w:w="1798"/>
        <w:gridCol w:w="1764"/>
        <w:gridCol w:w="1801"/>
        <w:gridCol w:w="1879"/>
      </w:tblGrid>
      <w:tr w:rsidR="00A801CC" w14:paraId="19E8C3D4" w14:textId="77777777" w:rsidTr="00A801CC">
        <w:trPr>
          <w:tblHeader/>
        </w:trPr>
        <w:tc>
          <w:tcPr>
            <w:tcW w:w="984" w:type="pct"/>
            <w:vAlign w:val="center"/>
          </w:tcPr>
          <w:p w14:paraId="65DC87A2" w14:textId="77777777" w:rsidR="00A801CC" w:rsidRDefault="00A801CC" w:rsidP="00A80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997" w:type="pct"/>
            <w:vAlign w:val="center"/>
          </w:tcPr>
          <w:p w14:paraId="584C4C82" w14:textId="77777777" w:rsidR="00A801CC" w:rsidRDefault="00A801CC" w:rsidP="00A80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978" w:type="pct"/>
            <w:vAlign w:val="center"/>
          </w:tcPr>
          <w:p w14:paraId="021FFE55" w14:textId="77777777" w:rsidR="00A801CC" w:rsidRDefault="00A801CC" w:rsidP="00A80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999" w:type="pct"/>
            <w:vAlign w:val="center"/>
          </w:tcPr>
          <w:p w14:paraId="206CB3F6" w14:textId="77777777" w:rsidR="00A801CC" w:rsidRDefault="00A801CC" w:rsidP="00A80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042" w:type="pct"/>
            <w:vAlign w:val="center"/>
          </w:tcPr>
          <w:p w14:paraId="054096E0" w14:textId="77777777" w:rsidR="00A801CC" w:rsidRDefault="00A801CC" w:rsidP="00A80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A801CC" w14:paraId="008F4990" w14:textId="77777777" w:rsidTr="00A801CC">
        <w:trPr>
          <w:trHeight w:val="1343"/>
        </w:trPr>
        <w:tc>
          <w:tcPr>
            <w:tcW w:w="984" w:type="pct"/>
            <w:shd w:val="clear" w:color="auto" w:fill="00B0F0"/>
            <w:vAlign w:val="center"/>
          </w:tcPr>
          <w:p w14:paraId="11AD5530" w14:textId="77777777" w:rsidR="00A801CC" w:rsidRDefault="00A801CC" w:rsidP="00A801CC">
            <w:pPr>
              <w:jc w:val="center"/>
            </w:pPr>
            <w:r>
              <w:t>23rd</w:t>
            </w:r>
          </w:p>
          <w:p w14:paraId="41A9DC9E" w14:textId="77777777" w:rsidR="00A801CC" w:rsidRPr="003728C5" w:rsidRDefault="00A801CC" w:rsidP="00A801CC">
            <w:pPr>
              <w:jc w:val="center"/>
              <w:rPr>
                <w:b/>
                <w:bCs/>
              </w:rPr>
            </w:pPr>
            <w:r w:rsidRPr="003728C5">
              <w:rPr>
                <w:b/>
                <w:bCs/>
              </w:rPr>
              <w:t>Recall Day 1</w:t>
            </w:r>
          </w:p>
          <w:p w14:paraId="2C816C7F" w14:textId="77777777" w:rsidR="00A801CC" w:rsidRDefault="00A801CC" w:rsidP="00A801CC">
            <w:pPr>
              <w:jc w:val="center"/>
            </w:pPr>
            <w:r>
              <w:t>(classed as placement day 1)</w:t>
            </w:r>
          </w:p>
          <w:p w14:paraId="7C2C0878" w14:textId="77777777" w:rsidR="00A801CC" w:rsidRPr="004104F7" w:rsidRDefault="00A801CC" w:rsidP="00A801CC"/>
        </w:tc>
        <w:tc>
          <w:tcPr>
            <w:tcW w:w="997" w:type="pct"/>
            <w:shd w:val="clear" w:color="auto" w:fill="auto"/>
            <w:vAlign w:val="center"/>
          </w:tcPr>
          <w:p w14:paraId="052EF19F" w14:textId="6495F6F2" w:rsidR="00A801CC" w:rsidRPr="002E4314" w:rsidRDefault="00A801CC" w:rsidP="00A801CC">
            <w:pPr>
              <w:jc w:val="center"/>
            </w:pPr>
            <w:r w:rsidRPr="002E4314">
              <w:t>24th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6C9D54C9" w14:textId="682F820C" w:rsidR="00A801CC" w:rsidRPr="002E4314" w:rsidRDefault="00A801CC" w:rsidP="00A801CC">
            <w:pPr>
              <w:jc w:val="center"/>
            </w:pPr>
            <w:r w:rsidRPr="002E4314">
              <w:t>25th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79BF60A4" w14:textId="019CE1ED" w:rsidR="00A801CC" w:rsidRPr="002E4314" w:rsidRDefault="00A801CC" w:rsidP="00A801CC">
            <w:pPr>
              <w:jc w:val="center"/>
            </w:pPr>
            <w:r w:rsidRPr="002E4314">
              <w:t>26th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0D8348DF" w14:textId="7A93F339" w:rsidR="00A801CC" w:rsidRPr="002E4314" w:rsidRDefault="00A801CC" w:rsidP="00A801CC">
            <w:pPr>
              <w:jc w:val="center"/>
            </w:pPr>
            <w:r w:rsidRPr="002E4314">
              <w:t>27th</w:t>
            </w:r>
          </w:p>
        </w:tc>
      </w:tr>
      <w:tr w:rsidR="00A801CC" w14:paraId="00E70F98" w14:textId="77777777" w:rsidTr="00A801CC">
        <w:trPr>
          <w:trHeight w:val="1343"/>
        </w:trPr>
        <w:tc>
          <w:tcPr>
            <w:tcW w:w="984" w:type="pct"/>
            <w:shd w:val="clear" w:color="auto" w:fill="FFFF99"/>
            <w:vAlign w:val="center"/>
          </w:tcPr>
          <w:p w14:paraId="1405D5C8" w14:textId="77777777" w:rsidR="00A801CC" w:rsidRDefault="00A801CC" w:rsidP="00A801CC">
            <w:pPr>
              <w:jc w:val="center"/>
            </w:pPr>
            <w:r>
              <w:t>30th</w:t>
            </w:r>
          </w:p>
          <w:p w14:paraId="3EE7238A" w14:textId="77777777" w:rsidR="00A801CC" w:rsidRDefault="00A801CC" w:rsidP="00A801CC">
            <w:pPr>
              <w:jc w:val="center"/>
            </w:pPr>
            <w:r>
              <w:t>Placement day 2</w:t>
            </w:r>
          </w:p>
        </w:tc>
        <w:tc>
          <w:tcPr>
            <w:tcW w:w="997" w:type="pct"/>
            <w:shd w:val="clear" w:color="auto" w:fill="FFFF99"/>
            <w:vAlign w:val="center"/>
          </w:tcPr>
          <w:p w14:paraId="444B27DB" w14:textId="77777777" w:rsidR="00A801CC" w:rsidRDefault="00A801CC" w:rsidP="00A801CC">
            <w:pPr>
              <w:jc w:val="center"/>
            </w:pPr>
            <w:r>
              <w:t>1st</w:t>
            </w:r>
          </w:p>
          <w:p w14:paraId="1244E011" w14:textId="77777777" w:rsidR="00A801CC" w:rsidRPr="003C3974" w:rsidRDefault="00A801CC" w:rsidP="00A801CC">
            <w:pPr>
              <w:jc w:val="center"/>
            </w:pPr>
            <w:r>
              <w:t>Placement day 3</w:t>
            </w:r>
          </w:p>
        </w:tc>
        <w:tc>
          <w:tcPr>
            <w:tcW w:w="978" w:type="pct"/>
            <w:shd w:val="clear" w:color="auto" w:fill="FFFF99"/>
            <w:vAlign w:val="center"/>
          </w:tcPr>
          <w:p w14:paraId="7754A80A" w14:textId="77777777" w:rsidR="00A801CC" w:rsidRDefault="00A801CC" w:rsidP="00A801CC">
            <w:pPr>
              <w:jc w:val="center"/>
            </w:pPr>
            <w:r>
              <w:t>2nd</w:t>
            </w:r>
          </w:p>
          <w:p w14:paraId="05BF8CDC" w14:textId="77777777" w:rsidR="00A801CC" w:rsidRPr="003C3974" w:rsidRDefault="00A801CC" w:rsidP="00A801CC">
            <w:pPr>
              <w:jc w:val="center"/>
            </w:pPr>
            <w:r>
              <w:t>Placement day 4</w:t>
            </w:r>
          </w:p>
        </w:tc>
        <w:tc>
          <w:tcPr>
            <w:tcW w:w="999" w:type="pct"/>
            <w:shd w:val="clear" w:color="auto" w:fill="FFFF99"/>
            <w:vAlign w:val="center"/>
          </w:tcPr>
          <w:p w14:paraId="208B85E7" w14:textId="77777777" w:rsidR="00A801CC" w:rsidRDefault="00A801CC" w:rsidP="00A801CC">
            <w:pPr>
              <w:jc w:val="center"/>
            </w:pPr>
            <w:r>
              <w:t>3rd</w:t>
            </w:r>
          </w:p>
          <w:p w14:paraId="239CA851" w14:textId="77777777" w:rsidR="00A801CC" w:rsidRPr="00460BD0" w:rsidRDefault="00A801CC" w:rsidP="00A801CC">
            <w:pPr>
              <w:jc w:val="center"/>
            </w:pPr>
            <w:r>
              <w:t>Placement day 5</w:t>
            </w:r>
          </w:p>
        </w:tc>
        <w:tc>
          <w:tcPr>
            <w:tcW w:w="1042" w:type="pct"/>
            <w:shd w:val="clear" w:color="auto" w:fill="9999FF"/>
            <w:vAlign w:val="center"/>
          </w:tcPr>
          <w:p w14:paraId="4BF1E425" w14:textId="77777777" w:rsidR="00A801CC" w:rsidRDefault="00A801CC" w:rsidP="00A801CC">
            <w:pPr>
              <w:jc w:val="center"/>
            </w:pPr>
            <w:r>
              <w:t>4th</w:t>
            </w:r>
          </w:p>
          <w:p w14:paraId="19CA4C8A" w14:textId="77777777" w:rsidR="00A801CC" w:rsidRPr="003C3974" w:rsidRDefault="00A801CC" w:rsidP="00A801CC">
            <w:pPr>
              <w:jc w:val="center"/>
            </w:pPr>
            <w:r>
              <w:t>Mental Health, Society and Social Work</w:t>
            </w:r>
          </w:p>
        </w:tc>
      </w:tr>
      <w:tr w:rsidR="00A801CC" w14:paraId="586E29AE" w14:textId="77777777" w:rsidTr="00A801CC">
        <w:trPr>
          <w:trHeight w:val="1343"/>
        </w:trPr>
        <w:tc>
          <w:tcPr>
            <w:tcW w:w="984" w:type="pct"/>
            <w:shd w:val="clear" w:color="auto" w:fill="FFFF99"/>
            <w:vAlign w:val="center"/>
          </w:tcPr>
          <w:p w14:paraId="3B4DFC4E" w14:textId="77777777" w:rsidR="00A801CC" w:rsidRDefault="00A801CC" w:rsidP="00A801CC">
            <w:pPr>
              <w:jc w:val="center"/>
            </w:pPr>
            <w:r>
              <w:t>7th</w:t>
            </w:r>
          </w:p>
          <w:p w14:paraId="39D51E1F" w14:textId="77777777" w:rsidR="00A801CC" w:rsidRPr="003C3974" w:rsidRDefault="00A801CC" w:rsidP="00A801CC">
            <w:pPr>
              <w:jc w:val="center"/>
            </w:pPr>
            <w:r>
              <w:t>Placement day 6</w:t>
            </w:r>
          </w:p>
        </w:tc>
        <w:tc>
          <w:tcPr>
            <w:tcW w:w="997" w:type="pct"/>
            <w:shd w:val="clear" w:color="auto" w:fill="FFFF99"/>
            <w:vAlign w:val="center"/>
          </w:tcPr>
          <w:p w14:paraId="3FF14BC6" w14:textId="77777777" w:rsidR="00A801CC" w:rsidRDefault="00A801CC" w:rsidP="00A801CC">
            <w:pPr>
              <w:jc w:val="center"/>
            </w:pPr>
            <w:r>
              <w:t>8th</w:t>
            </w:r>
          </w:p>
          <w:p w14:paraId="26F4D3D5" w14:textId="77777777" w:rsidR="00A801CC" w:rsidRPr="003C3974" w:rsidRDefault="00A801CC" w:rsidP="00A801CC">
            <w:pPr>
              <w:jc w:val="center"/>
            </w:pPr>
            <w:r>
              <w:t>Placement day 7</w:t>
            </w:r>
          </w:p>
        </w:tc>
        <w:tc>
          <w:tcPr>
            <w:tcW w:w="978" w:type="pct"/>
            <w:shd w:val="clear" w:color="auto" w:fill="FFFF99"/>
            <w:vAlign w:val="center"/>
          </w:tcPr>
          <w:p w14:paraId="196F513F" w14:textId="77777777" w:rsidR="00A801CC" w:rsidRDefault="00A801CC" w:rsidP="00A801CC">
            <w:pPr>
              <w:jc w:val="center"/>
            </w:pPr>
            <w:r>
              <w:t>9th</w:t>
            </w:r>
          </w:p>
          <w:p w14:paraId="5E8CA092" w14:textId="77777777" w:rsidR="00A801CC" w:rsidRPr="003C3974" w:rsidRDefault="00A801CC" w:rsidP="00A801CC">
            <w:pPr>
              <w:jc w:val="center"/>
            </w:pPr>
            <w:r>
              <w:t>Placement day 8</w:t>
            </w:r>
          </w:p>
        </w:tc>
        <w:tc>
          <w:tcPr>
            <w:tcW w:w="999" w:type="pct"/>
            <w:shd w:val="clear" w:color="auto" w:fill="FFFF99"/>
            <w:vAlign w:val="center"/>
          </w:tcPr>
          <w:p w14:paraId="53F8F434" w14:textId="77777777" w:rsidR="00A801CC" w:rsidRDefault="00A801CC" w:rsidP="00A801CC">
            <w:pPr>
              <w:jc w:val="center"/>
            </w:pPr>
            <w:r>
              <w:t>10th</w:t>
            </w:r>
          </w:p>
          <w:p w14:paraId="10BD4FB4" w14:textId="77777777" w:rsidR="00A801CC" w:rsidRPr="00460BD0" w:rsidRDefault="00A801CC" w:rsidP="00A801CC">
            <w:pPr>
              <w:jc w:val="center"/>
            </w:pPr>
            <w:r>
              <w:t>Placement day 9</w:t>
            </w:r>
          </w:p>
        </w:tc>
        <w:tc>
          <w:tcPr>
            <w:tcW w:w="1042" w:type="pct"/>
            <w:shd w:val="clear" w:color="auto" w:fill="00B0F0"/>
            <w:vAlign w:val="center"/>
          </w:tcPr>
          <w:p w14:paraId="49A75394" w14:textId="77777777" w:rsidR="00A801CC" w:rsidRDefault="00A801CC" w:rsidP="00A801CC">
            <w:pPr>
              <w:jc w:val="center"/>
            </w:pPr>
            <w:r>
              <w:t>11th</w:t>
            </w:r>
          </w:p>
          <w:p w14:paraId="333E2E88" w14:textId="77777777" w:rsidR="00A801CC" w:rsidRPr="003728C5" w:rsidRDefault="00A801CC" w:rsidP="00A801CC">
            <w:pPr>
              <w:jc w:val="center"/>
              <w:rPr>
                <w:b/>
                <w:bCs/>
              </w:rPr>
            </w:pPr>
            <w:r w:rsidRPr="003728C5">
              <w:rPr>
                <w:b/>
                <w:bCs/>
              </w:rPr>
              <w:t>Recall Day 2</w:t>
            </w:r>
          </w:p>
          <w:p w14:paraId="738BE21B" w14:textId="77777777" w:rsidR="00A801CC" w:rsidRPr="003C3974" w:rsidRDefault="00A801CC" w:rsidP="00A801CC">
            <w:pPr>
              <w:jc w:val="center"/>
            </w:pPr>
            <w:r>
              <w:t>(classed as placement day 10)</w:t>
            </w:r>
          </w:p>
        </w:tc>
      </w:tr>
      <w:tr w:rsidR="00A801CC" w14:paraId="359C78AF" w14:textId="77777777" w:rsidTr="00A801CC">
        <w:trPr>
          <w:trHeight w:val="1343"/>
        </w:trPr>
        <w:tc>
          <w:tcPr>
            <w:tcW w:w="984" w:type="pct"/>
            <w:shd w:val="clear" w:color="auto" w:fill="FFFF99"/>
            <w:vAlign w:val="center"/>
          </w:tcPr>
          <w:p w14:paraId="1541EC6D" w14:textId="77777777" w:rsidR="00A801CC" w:rsidRDefault="00A801CC" w:rsidP="00A801CC">
            <w:pPr>
              <w:jc w:val="center"/>
            </w:pPr>
            <w:r>
              <w:t>14th</w:t>
            </w:r>
          </w:p>
          <w:p w14:paraId="1D17E0E0" w14:textId="77777777" w:rsidR="00A801CC" w:rsidRPr="003C3974" w:rsidRDefault="00A801CC" w:rsidP="00A801CC">
            <w:pPr>
              <w:jc w:val="center"/>
            </w:pPr>
            <w:r>
              <w:t>Placement day 11</w:t>
            </w:r>
          </w:p>
        </w:tc>
        <w:tc>
          <w:tcPr>
            <w:tcW w:w="997" w:type="pct"/>
            <w:shd w:val="clear" w:color="auto" w:fill="FFFF99"/>
            <w:vAlign w:val="center"/>
          </w:tcPr>
          <w:p w14:paraId="381AAB98" w14:textId="77777777" w:rsidR="00A801CC" w:rsidRDefault="00A801CC" w:rsidP="00A801CC">
            <w:pPr>
              <w:jc w:val="center"/>
            </w:pPr>
            <w:r>
              <w:t>15th</w:t>
            </w:r>
          </w:p>
          <w:p w14:paraId="7235C53A" w14:textId="77777777" w:rsidR="00A801CC" w:rsidRPr="003C3974" w:rsidRDefault="00A801CC" w:rsidP="00A801CC">
            <w:pPr>
              <w:jc w:val="center"/>
            </w:pPr>
            <w:r>
              <w:t>Placement day 12</w:t>
            </w:r>
          </w:p>
        </w:tc>
        <w:tc>
          <w:tcPr>
            <w:tcW w:w="978" w:type="pct"/>
            <w:shd w:val="clear" w:color="auto" w:fill="FFFF99"/>
            <w:vAlign w:val="center"/>
          </w:tcPr>
          <w:p w14:paraId="13DC2833" w14:textId="77777777" w:rsidR="00A801CC" w:rsidRDefault="00A801CC" w:rsidP="00A801CC">
            <w:pPr>
              <w:jc w:val="center"/>
            </w:pPr>
            <w:r>
              <w:t>16th</w:t>
            </w:r>
          </w:p>
          <w:p w14:paraId="7FFEF62E" w14:textId="77777777" w:rsidR="00A801CC" w:rsidRPr="003C3974" w:rsidRDefault="00A801CC" w:rsidP="00A801CC">
            <w:pPr>
              <w:jc w:val="center"/>
            </w:pPr>
            <w:r>
              <w:t>Placement day 13</w:t>
            </w:r>
          </w:p>
        </w:tc>
        <w:tc>
          <w:tcPr>
            <w:tcW w:w="999" w:type="pct"/>
            <w:shd w:val="clear" w:color="auto" w:fill="FFFF99"/>
            <w:vAlign w:val="center"/>
          </w:tcPr>
          <w:p w14:paraId="733731C0" w14:textId="77777777" w:rsidR="00A801CC" w:rsidRDefault="00A801CC" w:rsidP="00A801CC">
            <w:pPr>
              <w:jc w:val="center"/>
            </w:pPr>
            <w:r>
              <w:t>17th</w:t>
            </w:r>
          </w:p>
          <w:p w14:paraId="277C9A72" w14:textId="77777777" w:rsidR="00A801CC" w:rsidRPr="006A6CFE" w:rsidRDefault="00A801CC" w:rsidP="00A801CC">
            <w:pPr>
              <w:jc w:val="center"/>
            </w:pPr>
            <w:r>
              <w:t>Placement day 14</w:t>
            </w:r>
          </w:p>
        </w:tc>
        <w:tc>
          <w:tcPr>
            <w:tcW w:w="1042" w:type="pct"/>
            <w:shd w:val="clear" w:color="auto" w:fill="9999FF"/>
            <w:vAlign w:val="center"/>
          </w:tcPr>
          <w:p w14:paraId="723DDF74" w14:textId="77777777" w:rsidR="00A801CC" w:rsidRDefault="00A801CC" w:rsidP="00A801CC">
            <w:pPr>
              <w:jc w:val="center"/>
            </w:pPr>
            <w:r>
              <w:t>18th</w:t>
            </w:r>
          </w:p>
          <w:p w14:paraId="4AB24F63" w14:textId="77777777" w:rsidR="00A801CC" w:rsidRPr="003C3974" w:rsidRDefault="00A801CC" w:rsidP="00A801CC">
            <w:pPr>
              <w:jc w:val="center"/>
            </w:pPr>
            <w:r>
              <w:t>Mental Health, Society and Social Work</w:t>
            </w:r>
          </w:p>
        </w:tc>
      </w:tr>
      <w:tr w:rsidR="00A801CC" w14:paraId="58FFCB94" w14:textId="77777777" w:rsidTr="00A801CC">
        <w:trPr>
          <w:trHeight w:val="1343"/>
        </w:trPr>
        <w:tc>
          <w:tcPr>
            <w:tcW w:w="984" w:type="pct"/>
            <w:shd w:val="clear" w:color="auto" w:fill="FFFF99"/>
            <w:vAlign w:val="center"/>
          </w:tcPr>
          <w:p w14:paraId="4ECEA4BE" w14:textId="77777777" w:rsidR="00A801CC" w:rsidRDefault="00A801CC" w:rsidP="00A801CC">
            <w:pPr>
              <w:jc w:val="center"/>
            </w:pPr>
            <w:r>
              <w:t>21st</w:t>
            </w:r>
          </w:p>
          <w:p w14:paraId="6892FEB0" w14:textId="77777777" w:rsidR="00A801CC" w:rsidRPr="003C3974" w:rsidRDefault="00A801CC" w:rsidP="00A801CC">
            <w:pPr>
              <w:jc w:val="center"/>
            </w:pPr>
            <w:r>
              <w:t>Placement day 15</w:t>
            </w:r>
          </w:p>
        </w:tc>
        <w:tc>
          <w:tcPr>
            <w:tcW w:w="997" w:type="pct"/>
            <w:shd w:val="clear" w:color="auto" w:fill="FFFF99"/>
            <w:vAlign w:val="center"/>
          </w:tcPr>
          <w:p w14:paraId="6A4194D4" w14:textId="77777777" w:rsidR="00A801CC" w:rsidRDefault="00A801CC" w:rsidP="00A801CC">
            <w:pPr>
              <w:jc w:val="center"/>
            </w:pPr>
            <w:r>
              <w:t>22nd</w:t>
            </w:r>
          </w:p>
          <w:p w14:paraId="70F7829F" w14:textId="77777777" w:rsidR="00A801CC" w:rsidRPr="003C3974" w:rsidRDefault="00A801CC" w:rsidP="00A801CC">
            <w:pPr>
              <w:jc w:val="center"/>
            </w:pPr>
            <w:r>
              <w:t>Placement day 16</w:t>
            </w:r>
          </w:p>
        </w:tc>
        <w:tc>
          <w:tcPr>
            <w:tcW w:w="978" w:type="pct"/>
            <w:shd w:val="clear" w:color="auto" w:fill="FFFF99"/>
            <w:vAlign w:val="center"/>
          </w:tcPr>
          <w:p w14:paraId="625B0665" w14:textId="77777777" w:rsidR="00A801CC" w:rsidRDefault="00A801CC" w:rsidP="00A801CC">
            <w:pPr>
              <w:jc w:val="center"/>
            </w:pPr>
            <w:r>
              <w:t>23rd</w:t>
            </w:r>
          </w:p>
          <w:p w14:paraId="59113B9D" w14:textId="77777777" w:rsidR="00A801CC" w:rsidRPr="003C3974" w:rsidRDefault="00A801CC" w:rsidP="00A801CC">
            <w:pPr>
              <w:jc w:val="center"/>
            </w:pPr>
            <w:r>
              <w:t>Placement day 17</w:t>
            </w:r>
          </w:p>
        </w:tc>
        <w:tc>
          <w:tcPr>
            <w:tcW w:w="999" w:type="pct"/>
            <w:shd w:val="clear" w:color="auto" w:fill="FFFF99"/>
            <w:vAlign w:val="center"/>
          </w:tcPr>
          <w:p w14:paraId="0528D799" w14:textId="77777777" w:rsidR="00A801CC" w:rsidRDefault="00A801CC" w:rsidP="00A801CC">
            <w:pPr>
              <w:jc w:val="center"/>
            </w:pPr>
            <w:r>
              <w:t>24th</w:t>
            </w:r>
          </w:p>
          <w:p w14:paraId="0AE3A8BB" w14:textId="77777777" w:rsidR="00A801CC" w:rsidRPr="00504751" w:rsidRDefault="00A801CC" w:rsidP="00A801CC">
            <w:pPr>
              <w:jc w:val="center"/>
            </w:pPr>
            <w:r>
              <w:t>Placement day 18</w:t>
            </w:r>
          </w:p>
        </w:tc>
        <w:tc>
          <w:tcPr>
            <w:tcW w:w="1042" w:type="pct"/>
            <w:shd w:val="clear" w:color="auto" w:fill="9999FF"/>
            <w:vAlign w:val="center"/>
          </w:tcPr>
          <w:p w14:paraId="5ACCBE7C" w14:textId="77777777" w:rsidR="00A801CC" w:rsidRDefault="00A801CC" w:rsidP="00A801CC">
            <w:pPr>
              <w:jc w:val="center"/>
            </w:pPr>
            <w:r>
              <w:t>25th</w:t>
            </w:r>
          </w:p>
          <w:p w14:paraId="7BB48FDB" w14:textId="77777777" w:rsidR="00A801CC" w:rsidRPr="003C3974" w:rsidRDefault="00A801CC" w:rsidP="00A801CC">
            <w:pPr>
              <w:jc w:val="center"/>
            </w:pPr>
            <w:r>
              <w:t>Mental Health, Society and Social Work</w:t>
            </w:r>
          </w:p>
        </w:tc>
      </w:tr>
      <w:tr w:rsidR="00A801CC" w14:paraId="15105468" w14:textId="77777777" w:rsidTr="00A801CC">
        <w:trPr>
          <w:trHeight w:val="1343"/>
        </w:trPr>
        <w:tc>
          <w:tcPr>
            <w:tcW w:w="984" w:type="pct"/>
            <w:shd w:val="clear" w:color="auto" w:fill="FFFF99"/>
            <w:vAlign w:val="center"/>
          </w:tcPr>
          <w:p w14:paraId="6831D2E4" w14:textId="77777777" w:rsidR="00A801CC" w:rsidRDefault="00A801CC" w:rsidP="00A801CC">
            <w:pPr>
              <w:jc w:val="center"/>
            </w:pPr>
            <w:r>
              <w:t>28th</w:t>
            </w:r>
          </w:p>
          <w:p w14:paraId="5A7464C5" w14:textId="77777777" w:rsidR="00A801CC" w:rsidRPr="0079378D" w:rsidRDefault="00A801CC" w:rsidP="00A801CC">
            <w:pPr>
              <w:jc w:val="center"/>
            </w:pPr>
            <w:r>
              <w:t>Placement day 19</w:t>
            </w:r>
          </w:p>
        </w:tc>
        <w:tc>
          <w:tcPr>
            <w:tcW w:w="997" w:type="pct"/>
            <w:shd w:val="clear" w:color="auto" w:fill="FFFF99"/>
            <w:vAlign w:val="center"/>
          </w:tcPr>
          <w:p w14:paraId="3E4AC1A4" w14:textId="77777777" w:rsidR="00A801CC" w:rsidRDefault="00A801CC" w:rsidP="00A801CC">
            <w:pPr>
              <w:jc w:val="center"/>
            </w:pPr>
            <w:r>
              <w:t>29th</w:t>
            </w:r>
          </w:p>
          <w:p w14:paraId="54F395E1" w14:textId="77777777" w:rsidR="00A801CC" w:rsidRPr="0079378D" w:rsidRDefault="00A801CC" w:rsidP="00A801CC">
            <w:pPr>
              <w:jc w:val="center"/>
            </w:pPr>
            <w:r>
              <w:t>Placement day 20</w:t>
            </w:r>
          </w:p>
        </w:tc>
        <w:tc>
          <w:tcPr>
            <w:tcW w:w="978" w:type="pct"/>
            <w:shd w:val="clear" w:color="auto" w:fill="FFFF99"/>
            <w:vAlign w:val="center"/>
          </w:tcPr>
          <w:p w14:paraId="1FC9C8C2" w14:textId="77777777" w:rsidR="00A801CC" w:rsidRDefault="00A801CC" w:rsidP="00A801CC">
            <w:pPr>
              <w:jc w:val="center"/>
            </w:pPr>
            <w:r>
              <w:t>30th</w:t>
            </w:r>
          </w:p>
          <w:p w14:paraId="1B278329" w14:textId="77777777" w:rsidR="00A801CC" w:rsidRPr="0079378D" w:rsidRDefault="00A801CC" w:rsidP="00A801CC">
            <w:pPr>
              <w:jc w:val="center"/>
            </w:pPr>
            <w:r>
              <w:t>Placement day 21</w:t>
            </w:r>
          </w:p>
        </w:tc>
        <w:tc>
          <w:tcPr>
            <w:tcW w:w="999" w:type="pct"/>
            <w:shd w:val="clear" w:color="auto" w:fill="FFFF99"/>
            <w:vAlign w:val="center"/>
          </w:tcPr>
          <w:p w14:paraId="55DF76B6" w14:textId="77777777" w:rsidR="00A801CC" w:rsidRDefault="00A801CC" w:rsidP="00A801CC">
            <w:pPr>
              <w:jc w:val="center"/>
            </w:pPr>
            <w:r>
              <w:t>31st</w:t>
            </w:r>
          </w:p>
          <w:p w14:paraId="78DA1482" w14:textId="77777777" w:rsidR="00A801CC" w:rsidRPr="0079378D" w:rsidRDefault="00A801CC" w:rsidP="00A801CC">
            <w:pPr>
              <w:jc w:val="center"/>
            </w:pPr>
            <w:r>
              <w:t>Placement day 22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6151AABF" w14:textId="77777777" w:rsidR="00A801CC" w:rsidRDefault="00A801CC" w:rsidP="00A801CC">
            <w:pPr>
              <w:jc w:val="center"/>
            </w:pPr>
          </w:p>
        </w:tc>
      </w:tr>
    </w:tbl>
    <w:p w14:paraId="2E82C64A" w14:textId="77777777" w:rsidR="00A801CC" w:rsidRDefault="00A801CC" w:rsidP="00A801CC">
      <w:pPr>
        <w:rPr>
          <w:b/>
          <w:bCs/>
        </w:rPr>
      </w:pPr>
    </w:p>
    <w:p w14:paraId="69FDDAAC" w14:textId="77777777" w:rsidR="00A801CC" w:rsidRDefault="00A801CC" w:rsidP="00A801CC">
      <w:pPr>
        <w:rPr>
          <w:b/>
          <w:bCs/>
        </w:rPr>
      </w:pPr>
    </w:p>
    <w:p w14:paraId="4ABAF7DD" w14:textId="77777777" w:rsidR="00A801CC" w:rsidRDefault="00A801CC" w:rsidP="00A801CC">
      <w:pPr>
        <w:rPr>
          <w:b/>
          <w:bCs/>
        </w:rPr>
      </w:pPr>
    </w:p>
    <w:p w14:paraId="01C3AB09" w14:textId="77777777" w:rsidR="00A801CC" w:rsidRDefault="00A801CC" w:rsidP="00A801CC">
      <w:pPr>
        <w:rPr>
          <w:b/>
          <w:bCs/>
        </w:rPr>
      </w:pPr>
    </w:p>
    <w:p w14:paraId="4A853244" w14:textId="77777777" w:rsidR="00A801CC" w:rsidRDefault="00A801CC" w:rsidP="00A801CC">
      <w:pPr>
        <w:rPr>
          <w:b/>
          <w:bCs/>
        </w:rPr>
      </w:pPr>
    </w:p>
    <w:p w14:paraId="72E624CF" w14:textId="77777777" w:rsidR="00A801CC" w:rsidRDefault="00A801CC" w:rsidP="00A801CC">
      <w:pPr>
        <w:rPr>
          <w:b/>
          <w:bCs/>
        </w:rPr>
      </w:pPr>
    </w:p>
    <w:p w14:paraId="021EFC55" w14:textId="77777777" w:rsidR="00A801CC" w:rsidRDefault="00A801CC" w:rsidP="00A801CC">
      <w:pPr>
        <w:rPr>
          <w:b/>
          <w:bCs/>
        </w:rPr>
      </w:pPr>
    </w:p>
    <w:p w14:paraId="79C30857" w14:textId="77777777" w:rsidR="00A801CC" w:rsidRDefault="00A801CC" w:rsidP="00A801CC">
      <w:pPr>
        <w:rPr>
          <w:b/>
          <w:bCs/>
        </w:rPr>
      </w:pPr>
    </w:p>
    <w:p w14:paraId="4A23EC0A" w14:textId="77777777" w:rsidR="00A801CC" w:rsidRDefault="00A801CC" w:rsidP="00A801CC">
      <w:pPr>
        <w:pStyle w:val="BoldEmphasis"/>
      </w:pPr>
      <w:r>
        <w:lastRenderedPageBreak/>
        <w:t>Calendar of Placement Days November / December 2024</w:t>
      </w:r>
      <w:r>
        <w:br/>
      </w:r>
      <w:r w:rsidRPr="005B7034">
        <w:t xml:space="preserve">(Interim assessment to take place w/c </w:t>
      </w:r>
      <w:r>
        <w:t>9</w:t>
      </w:r>
      <w:r w:rsidRPr="005B7034">
        <w:rPr>
          <w:vertAlign w:val="superscript"/>
        </w:rPr>
        <w:t>th</w:t>
      </w:r>
      <w:r w:rsidRPr="005B7034">
        <w:t xml:space="preserve"> </w:t>
      </w:r>
      <w:r>
        <w:t>December</w:t>
      </w:r>
      <w:r w:rsidRPr="005B7034"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67"/>
        <w:gridCol w:w="1828"/>
        <w:gridCol w:w="1720"/>
        <w:gridCol w:w="1800"/>
        <w:gridCol w:w="1901"/>
      </w:tblGrid>
      <w:tr w:rsidR="00A801CC" w14:paraId="482388C0" w14:textId="77777777" w:rsidTr="00A801CC">
        <w:trPr>
          <w:trHeight w:val="327"/>
        </w:trPr>
        <w:tc>
          <w:tcPr>
            <w:tcW w:w="980" w:type="pct"/>
            <w:vAlign w:val="center"/>
          </w:tcPr>
          <w:p w14:paraId="5F2324E8" w14:textId="77777777" w:rsidR="00A801CC" w:rsidRDefault="00A801CC" w:rsidP="00A80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014" w:type="pct"/>
            <w:vAlign w:val="center"/>
          </w:tcPr>
          <w:p w14:paraId="624BB9FC" w14:textId="77777777" w:rsidR="00A801CC" w:rsidRDefault="00A801CC" w:rsidP="00A80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954" w:type="pct"/>
            <w:vAlign w:val="center"/>
          </w:tcPr>
          <w:p w14:paraId="0E2AF35C" w14:textId="77777777" w:rsidR="00A801CC" w:rsidRDefault="00A801CC" w:rsidP="00A80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998" w:type="pct"/>
            <w:vAlign w:val="center"/>
          </w:tcPr>
          <w:p w14:paraId="20C6B8BC" w14:textId="77777777" w:rsidR="00A801CC" w:rsidRDefault="00A801CC" w:rsidP="00A80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054" w:type="pct"/>
            <w:vAlign w:val="center"/>
          </w:tcPr>
          <w:p w14:paraId="02A9D380" w14:textId="77777777" w:rsidR="00A801CC" w:rsidRDefault="00A801CC" w:rsidP="00A80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A801CC" w14:paraId="3492C57F" w14:textId="77777777" w:rsidTr="00A801CC">
        <w:trPr>
          <w:trHeight w:val="1134"/>
        </w:trPr>
        <w:tc>
          <w:tcPr>
            <w:tcW w:w="980" w:type="pct"/>
            <w:shd w:val="clear" w:color="auto" w:fill="FFFFFF" w:themeFill="background1"/>
            <w:vAlign w:val="center"/>
          </w:tcPr>
          <w:p w14:paraId="164210E3" w14:textId="77777777" w:rsidR="00A801CC" w:rsidRPr="004104F7" w:rsidRDefault="00A801CC" w:rsidP="00A801CC">
            <w:pPr>
              <w:jc w:val="center"/>
            </w:pPr>
          </w:p>
        </w:tc>
        <w:tc>
          <w:tcPr>
            <w:tcW w:w="1014" w:type="pct"/>
            <w:shd w:val="clear" w:color="auto" w:fill="FFFFFF" w:themeFill="background1"/>
            <w:vAlign w:val="center"/>
          </w:tcPr>
          <w:p w14:paraId="7F8E847E" w14:textId="77777777" w:rsidR="00A801CC" w:rsidRPr="00F84268" w:rsidRDefault="00A801CC" w:rsidP="00A801CC">
            <w:pPr>
              <w:jc w:val="center"/>
            </w:pPr>
          </w:p>
        </w:tc>
        <w:tc>
          <w:tcPr>
            <w:tcW w:w="954" w:type="pct"/>
            <w:shd w:val="clear" w:color="auto" w:fill="FFFFFF" w:themeFill="background1"/>
            <w:vAlign w:val="center"/>
          </w:tcPr>
          <w:p w14:paraId="197DC02D" w14:textId="77777777" w:rsidR="00A801CC" w:rsidRPr="00F84268" w:rsidRDefault="00A801CC" w:rsidP="00A801CC">
            <w:pPr>
              <w:jc w:val="center"/>
            </w:pPr>
          </w:p>
        </w:tc>
        <w:tc>
          <w:tcPr>
            <w:tcW w:w="998" w:type="pct"/>
            <w:shd w:val="clear" w:color="auto" w:fill="FFFFFF" w:themeFill="background1"/>
            <w:vAlign w:val="center"/>
          </w:tcPr>
          <w:p w14:paraId="08422F21" w14:textId="77777777" w:rsidR="00A801CC" w:rsidRPr="00F84268" w:rsidRDefault="00A801CC" w:rsidP="00A801CC">
            <w:pPr>
              <w:jc w:val="center"/>
            </w:pPr>
          </w:p>
        </w:tc>
        <w:tc>
          <w:tcPr>
            <w:tcW w:w="1054" w:type="pct"/>
            <w:shd w:val="clear" w:color="auto" w:fill="FFFF99"/>
            <w:vAlign w:val="center"/>
          </w:tcPr>
          <w:p w14:paraId="6E16C1FA" w14:textId="77777777" w:rsidR="00A801CC" w:rsidRDefault="00A801CC" w:rsidP="00A801CC">
            <w:pPr>
              <w:jc w:val="center"/>
            </w:pPr>
            <w:r>
              <w:t>1st</w:t>
            </w:r>
          </w:p>
          <w:p w14:paraId="7A1C8E7A" w14:textId="77777777" w:rsidR="00A801CC" w:rsidRPr="004104F7" w:rsidRDefault="00A801CC" w:rsidP="00A801CC">
            <w:pPr>
              <w:jc w:val="center"/>
            </w:pPr>
            <w:r>
              <w:t>Placement Day 23</w:t>
            </w:r>
          </w:p>
        </w:tc>
      </w:tr>
      <w:tr w:rsidR="00A801CC" w14:paraId="7F033C22" w14:textId="77777777" w:rsidTr="00A801CC">
        <w:trPr>
          <w:trHeight w:val="1134"/>
        </w:trPr>
        <w:tc>
          <w:tcPr>
            <w:tcW w:w="980" w:type="pct"/>
            <w:shd w:val="clear" w:color="auto" w:fill="FFFF99"/>
            <w:vAlign w:val="center"/>
          </w:tcPr>
          <w:p w14:paraId="7DAF779E" w14:textId="77777777" w:rsidR="00A801CC" w:rsidRPr="004104F7" w:rsidRDefault="00A801CC" w:rsidP="00A801CC">
            <w:pPr>
              <w:jc w:val="center"/>
            </w:pPr>
            <w:r>
              <w:t>c</w:t>
            </w:r>
          </w:p>
        </w:tc>
        <w:tc>
          <w:tcPr>
            <w:tcW w:w="1014" w:type="pct"/>
            <w:shd w:val="clear" w:color="auto" w:fill="FFFF99"/>
            <w:vAlign w:val="center"/>
          </w:tcPr>
          <w:p w14:paraId="4F8CEA79" w14:textId="77777777" w:rsidR="00A801CC" w:rsidRDefault="00A801CC" w:rsidP="00A801CC">
            <w:pPr>
              <w:jc w:val="center"/>
            </w:pPr>
            <w:r>
              <w:t>5th</w:t>
            </w:r>
          </w:p>
          <w:p w14:paraId="6C0C0A62" w14:textId="77777777" w:rsidR="00A801CC" w:rsidRPr="008309B4" w:rsidRDefault="00A801CC" w:rsidP="00A801CC">
            <w:pPr>
              <w:jc w:val="center"/>
            </w:pPr>
            <w:r>
              <w:t>Placement day 25</w:t>
            </w:r>
          </w:p>
        </w:tc>
        <w:tc>
          <w:tcPr>
            <w:tcW w:w="954" w:type="pct"/>
            <w:shd w:val="clear" w:color="auto" w:fill="FFFF99"/>
            <w:vAlign w:val="center"/>
          </w:tcPr>
          <w:p w14:paraId="24F7370E" w14:textId="77777777" w:rsidR="00A801CC" w:rsidRDefault="00A801CC" w:rsidP="00A801CC">
            <w:pPr>
              <w:jc w:val="center"/>
            </w:pPr>
            <w:r>
              <w:t>6th</w:t>
            </w:r>
          </w:p>
          <w:p w14:paraId="3B07EBD4" w14:textId="77777777" w:rsidR="00A801CC" w:rsidRPr="008309B4" w:rsidRDefault="00A801CC" w:rsidP="00A801CC">
            <w:pPr>
              <w:jc w:val="center"/>
            </w:pPr>
            <w:r>
              <w:t>Placement day 26</w:t>
            </w:r>
          </w:p>
        </w:tc>
        <w:tc>
          <w:tcPr>
            <w:tcW w:w="998" w:type="pct"/>
            <w:shd w:val="clear" w:color="auto" w:fill="FFFF99"/>
            <w:vAlign w:val="center"/>
          </w:tcPr>
          <w:p w14:paraId="39EEF264" w14:textId="77777777" w:rsidR="00A801CC" w:rsidRDefault="00A801CC" w:rsidP="00A801CC">
            <w:pPr>
              <w:jc w:val="center"/>
            </w:pPr>
            <w:r>
              <w:t>7th</w:t>
            </w:r>
          </w:p>
          <w:p w14:paraId="1ED5C005" w14:textId="77777777" w:rsidR="00A801CC" w:rsidRPr="008309B4" w:rsidRDefault="00A801CC" w:rsidP="00A801CC">
            <w:pPr>
              <w:jc w:val="center"/>
            </w:pPr>
            <w:r>
              <w:t>Placement day 27</w:t>
            </w:r>
          </w:p>
        </w:tc>
        <w:tc>
          <w:tcPr>
            <w:tcW w:w="1054" w:type="pct"/>
            <w:shd w:val="clear" w:color="auto" w:fill="00B0F0"/>
            <w:vAlign w:val="center"/>
          </w:tcPr>
          <w:p w14:paraId="0934438E" w14:textId="77777777" w:rsidR="00A801CC" w:rsidRDefault="00A801CC" w:rsidP="00A801CC">
            <w:pPr>
              <w:jc w:val="center"/>
            </w:pPr>
            <w:r>
              <w:t>8th</w:t>
            </w:r>
          </w:p>
          <w:p w14:paraId="351059DB" w14:textId="77777777" w:rsidR="00A801CC" w:rsidRPr="003728C5" w:rsidRDefault="00A801CC" w:rsidP="00A801CC">
            <w:pPr>
              <w:jc w:val="center"/>
              <w:rPr>
                <w:b/>
                <w:bCs/>
              </w:rPr>
            </w:pPr>
            <w:r w:rsidRPr="003728C5">
              <w:rPr>
                <w:b/>
                <w:bCs/>
              </w:rPr>
              <w:t>Recall Day 3</w:t>
            </w:r>
          </w:p>
          <w:p w14:paraId="4F53F409" w14:textId="77777777" w:rsidR="00A801CC" w:rsidRDefault="00A801CC" w:rsidP="00A801CC">
            <w:pPr>
              <w:jc w:val="center"/>
            </w:pPr>
            <w:r>
              <w:t>(classed as placement day 28)</w:t>
            </w:r>
          </w:p>
          <w:p w14:paraId="62C5D010" w14:textId="77777777" w:rsidR="00A801CC" w:rsidRDefault="00A801CC" w:rsidP="00A801CC">
            <w:pPr>
              <w:jc w:val="center"/>
            </w:pPr>
          </w:p>
          <w:p w14:paraId="59CBEB00" w14:textId="77777777" w:rsidR="00A801CC" w:rsidRPr="008309B4" w:rsidRDefault="00A801CC" w:rsidP="00A801CC">
            <w:pPr>
              <w:jc w:val="center"/>
            </w:pPr>
          </w:p>
        </w:tc>
      </w:tr>
      <w:tr w:rsidR="00A801CC" w14:paraId="2FC9EE84" w14:textId="77777777" w:rsidTr="00A801CC">
        <w:trPr>
          <w:trHeight w:val="1134"/>
        </w:trPr>
        <w:tc>
          <w:tcPr>
            <w:tcW w:w="980" w:type="pct"/>
            <w:shd w:val="clear" w:color="auto" w:fill="92D050"/>
            <w:vAlign w:val="center"/>
          </w:tcPr>
          <w:p w14:paraId="53FDD876" w14:textId="7D580F9D" w:rsidR="00A801CC" w:rsidRPr="004104F7" w:rsidRDefault="00A801CC" w:rsidP="00A801CC">
            <w:pPr>
              <w:jc w:val="center"/>
            </w:pPr>
            <w:r>
              <w:t>11th</w:t>
            </w:r>
            <w:r>
              <w:br/>
              <w:t>University Recall Week</w:t>
            </w:r>
          </w:p>
        </w:tc>
        <w:tc>
          <w:tcPr>
            <w:tcW w:w="1014" w:type="pct"/>
            <w:shd w:val="clear" w:color="auto" w:fill="92D050"/>
            <w:vAlign w:val="center"/>
          </w:tcPr>
          <w:p w14:paraId="4C660F64" w14:textId="77777777" w:rsidR="00A801CC" w:rsidRDefault="00A801CC" w:rsidP="00A801CC">
            <w:pPr>
              <w:jc w:val="center"/>
            </w:pPr>
            <w:r>
              <w:t>12th</w:t>
            </w:r>
          </w:p>
          <w:p w14:paraId="02695815" w14:textId="7153DDD2" w:rsidR="00A801CC" w:rsidRPr="00AF0334" w:rsidRDefault="00A801CC" w:rsidP="00A801CC">
            <w:pPr>
              <w:jc w:val="center"/>
            </w:pPr>
            <w:r>
              <w:t>University Recall Week</w:t>
            </w:r>
          </w:p>
        </w:tc>
        <w:tc>
          <w:tcPr>
            <w:tcW w:w="954" w:type="pct"/>
            <w:shd w:val="clear" w:color="auto" w:fill="92D050"/>
            <w:vAlign w:val="center"/>
          </w:tcPr>
          <w:p w14:paraId="1E64CE8F" w14:textId="77777777" w:rsidR="00A801CC" w:rsidRDefault="00A801CC" w:rsidP="00A801CC">
            <w:pPr>
              <w:jc w:val="center"/>
            </w:pPr>
            <w:r>
              <w:t>13th</w:t>
            </w:r>
          </w:p>
          <w:p w14:paraId="1C550EE2" w14:textId="3971A76B" w:rsidR="00A801CC" w:rsidRPr="00AF0334" w:rsidRDefault="00A801CC" w:rsidP="00A801CC">
            <w:pPr>
              <w:jc w:val="center"/>
            </w:pPr>
            <w:r>
              <w:t>University Recall Week</w:t>
            </w:r>
          </w:p>
        </w:tc>
        <w:tc>
          <w:tcPr>
            <w:tcW w:w="998" w:type="pct"/>
            <w:shd w:val="clear" w:color="auto" w:fill="92D050"/>
            <w:vAlign w:val="center"/>
          </w:tcPr>
          <w:p w14:paraId="0628B0CC" w14:textId="77777777" w:rsidR="00A801CC" w:rsidRDefault="00A801CC" w:rsidP="00A801CC">
            <w:pPr>
              <w:jc w:val="center"/>
            </w:pPr>
            <w:r>
              <w:t>14th</w:t>
            </w:r>
          </w:p>
          <w:p w14:paraId="62133A87" w14:textId="77777777" w:rsidR="00A801CC" w:rsidRPr="00AF0334" w:rsidRDefault="00A801CC" w:rsidP="00A801CC">
            <w:pPr>
              <w:jc w:val="center"/>
            </w:pPr>
            <w:r>
              <w:t>University Recall Week</w:t>
            </w:r>
          </w:p>
        </w:tc>
        <w:tc>
          <w:tcPr>
            <w:tcW w:w="1054" w:type="pct"/>
            <w:shd w:val="clear" w:color="auto" w:fill="92D050"/>
            <w:vAlign w:val="center"/>
          </w:tcPr>
          <w:p w14:paraId="16B944A2" w14:textId="77777777" w:rsidR="00A801CC" w:rsidRDefault="00A801CC" w:rsidP="00A801CC">
            <w:pPr>
              <w:jc w:val="center"/>
            </w:pPr>
            <w:r>
              <w:t>15th</w:t>
            </w:r>
          </w:p>
          <w:p w14:paraId="5C8AAA6E" w14:textId="77777777" w:rsidR="00A801CC" w:rsidRDefault="00A801CC" w:rsidP="00A801CC">
            <w:pPr>
              <w:jc w:val="center"/>
            </w:pPr>
            <w:r>
              <w:t>University Recall Week</w:t>
            </w:r>
          </w:p>
          <w:p w14:paraId="4EB924E9" w14:textId="77777777" w:rsidR="00A801CC" w:rsidRPr="00AF0334" w:rsidRDefault="00A801CC" w:rsidP="00A801CC">
            <w:pPr>
              <w:jc w:val="center"/>
            </w:pPr>
          </w:p>
        </w:tc>
      </w:tr>
      <w:tr w:rsidR="00A801CC" w:rsidRPr="004104F7" w14:paraId="6ED17E42" w14:textId="77777777" w:rsidTr="00A801CC">
        <w:trPr>
          <w:trHeight w:val="1134"/>
        </w:trPr>
        <w:tc>
          <w:tcPr>
            <w:tcW w:w="980" w:type="pct"/>
            <w:shd w:val="clear" w:color="auto" w:fill="FFFF99"/>
            <w:vAlign w:val="center"/>
          </w:tcPr>
          <w:p w14:paraId="70CFF8B2" w14:textId="77777777" w:rsidR="00A801CC" w:rsidRDefault="00A801CC" w:rsidP="00A801CC">
            <w:pPr>
              <w:jc w:val="center"/>
            </w:pPr>
            <w:r>
              <w:t>18th</w:t>
            </w:r>
          </w:p>
          <w:p w14:paraId="7E1771B5" w14:textId="0BCDEFB2" w:rsidR="00A801CC" w:rsidRPr="00EC16AC" w:rsidRDefault="00A801CC" w:rsidP="00A801CC">
            <w:pPr>
              <w:jc w:val="center"/>
            </w:pPr>
            <w:r>
              <w:t>Placement day 29</w:t>
            </w:r>
          </w:p>
        </w:tc>
        <w:tc>
          <w:tcPr>
            <w:tcW w:w="1014" w:type="pct"/>
            <w:shd w:val="clear" w:color="auto" w:fill="FFFF99"/>
            <w:vAlign w:val="center"/>
          </w:tcPr>
          <w:p w14:paraId="6472265C" w14:textId="77777777" w:rsidR="00A801CC" w:rsidRDefault="00A801CC" w:rsidP="00A801CC">
            <w:pPr>
              <w:jc w:val="center"/>
            </w:pPr>
            <w:r>
              <w:t>19th</w:t>
            </w:r>
          </w:p>
          <w:p w14:paraId="6A4433BA" w14:textId="7F23645B" w:rsidR="00A801CC" w:rsidRPr="00EC16AC" w:rsidRDefault="00A801CC" w:rsidP="00A801CC">
            <w:pPr>
              <w:jc w:val="center"/>
            </w:pPr>
            <w:r>
              <w:t>Placement day 30</w:t>
            </w:r>
          </w:p>
        </w:tc>
        <w:tc>
          <w:tcPr>
            <w:tcW w:w="954" w:type="pct"/>
            <w:shd w:val="clear" w:color="auto" w:fill="FFFF99"/>
            <w:vAlign w:val="center"/>
          </w:tcPr>
          <w:p w14:paraId="55815C6E" w14:textId="77777777" w:rsidR="00A801CC" w:rsidRDefault="00A801CC" w:rsidP="00A801CC">
            <w:pPr>
              <w:jc w:val="center"/>
            </w:pPr>
            <w:r>
              <w:t>20th</w:t>
            </w:r>
          </w:p>
          <w:p w14:paraId="5EC3DD72" w14:textId="77777777" w:rsidR="00A801CC" w:rsidRPr="00EC16AC" w:rsidRDefault="00A801CC" w:rsidP="00A801CC">
            <w:pPr>
              <w:jc w:val="center"/>
            </w:pPr>
            <w:r>
              <w:t>Placement day 31</w:t>
            </w:r>
          </w:p>
        </w:tc>
        <w:tc>
          <w:tcPr>
            <w:tcW w:w="998" w:type="pct"/>
            <w:shd w:val="clear" w:color="auto" w:fill="FFFF99"/>
            <w:vAlign w:val="center"/>
          </w:tcPr>
          <w:p w14:paraId="1B13576D" w14:textId="77777777" w:rsidR="00A801CC" w:rsidRDefault="00A801CC" w:rsidP="00A801CC">
            <w:pPr>
              <w:jc w:val="center"/>
            </w:pPr>
            <w:r>
              <w:t>21st</w:t>
            </w:r>
          </w:p>
          <w:p w14:paraId="500DB17C" w14:textId="77777777" w:rsidR="00A801CC" w:rsidRPr="00770E1F" w:rsidRDefault="00A801CC" w:rsidP="00A801CC">
            <w:pPr>
              <w:jc w:val="center"/>
            </w:pPr>
            <w:r>
              <w:t>Placement day 32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7CA55C43" w14:textId="365BE9C1" w:rsidR="00A801CC" w:rsidRPr="004104F7" w:rsidRDefault="00A801CC" w:rsidP="00A801CC">
            <w:pPr>
              <w:jc w:val="center"/>
            </w:pPr>
            <w:r>
              <w:t>22nd</w:t>
            </w:r>
          </w:p>
        </w:tc>
      </w:tr>
      <w:tr w:rsidR="00A801CC" w:rsidRPr="004104F7" w14:paraId="3B2ACB6C" w14:textId="77777777" w:rsidTr="00A801CC">
        <w:trPr>
          <w:trHeight w:val="1134"/>
        </w:trPr>
        <w:tc>
          <w:tcPr>
            <w:tcW w:w="980" w:type="pct"/>
            <w:shd w:val="clear" w:color="auto" w:fill="FFFF99"/>
            <w:vAlign w:val="center"/>
          </w:tcPr>
          <w:p w14:paraId="75E596FF" w14:textId="77777777" w:rsidR="00A801CC" w:rsidRDefault="00A801CC" w:rsidP="00A801CC">
            <w:pPr>
              <w:jc w:val="center"/>
            </w:pPr>
            <w:r>
              <w:t>25th</w:t>
            </w:r>
          </w:p>
          <w:p w14:paraId="0DB61CEE" w14:textId="76714438" w:rsidR="00A801CC" w:rsidRPr="00770E1F" w:rsidRDefault="00A801CC" w:rsidP="00A801CC">
            <w:pPr>
              <w:jc w:val="center"/>
            </w:pPr>
            <w:r>
              <w:t>Placement day 33</w:t>
            </w:r>
          </w:p>
        </w:tc>
        <w:tc>
          <w:tcPr>
            <w:tcW w:w="1014" w:type="pct"/>
            <w:shd w:val="clear" w:color="auto" w:fill="FFFF99"/>
            <w:vAlign w:val="center"/>
          </w:tcPr>
          <w:p w14:paraId="1E80945B" w14:textId="77777777" w:rsidR="00A801CC" w:rsidRDefault="00A801CC" w:rsidP="00A801CC">
            <w:pPr>
              <w:jc w:val="center"/>
            </w:pPr>
            <w:r>
              <w:t>26th</w:t>
            </w:r>
          </w:p>
          <w:p w14:paraId="28E2891E" w14:textId="72532043" w:rsidR="00A801CC" w:rsidRPr="00770E1F" w:rsidRDefault="00A801CC" w:rsidP="00A801CC">
            <w:pPr>
              <w:jc w:val="center"/>
            </w:pPr>
            <w:r>
              <w:t>Placement day 34</w:t>
            </w:r>
          </w:p>
        </w:tc>
        <w:tc>
          <w:tcPr>
            <w:tcW w:w="954" w:type="pct"/>
            <w:shd w:val="clear" w:color="auto" w:fill="FFFF99"/>
            <w:vAlign w:val="center"/>
          </w:tcPr>
          <w:p w14:paraId="15B2F97A" w14:textId="77777777" w:rsidR="00A801CC" w:rsidRDefault="00A801CC" w:rsidP="00A801CC">
            <w:pPr>
              <w:jc w:val="center"/>
            </w:pPr>
            <w:r>
              <w:t>27th</w:t>
            </w:r>
          </w:p>
          <w:p w14:paraId="004E3C31" w14:textId="7A09975B" w:rsidR="00A801CC" w:rsidRPr="00770E1F" w:rsidRDefault="00A801CC" w:rsidP="00A801CC">
            <w:pPr>
              <w:jc w:val="center"/>
            </w:pPr>
            <w:r>
              <w:t>Placement day 35</w:t>
            </w:r>
          </w:p>
        </w:tc>
        <w:tc>
          <w:tcPr>
            <w:tcW w:w="998" w:type="pct"/>
            <w:shd w:val="clear" w:color="auto" w:fill="FFFF99"/>
            <w:vAlign w:val="center"/>
          </w:tcPr>
          <w:p w14:paraId="5467D627" w14:textId="77777777" w:rsidR="00A801CC" w:rsidRDefault="00A801CC" w:rsidP="00A801CC">
            <w:pPr>
              <w:jc w:val="center"/>
            </w:pPr>
            <w:r>
              <w:t>28th</w:t>
            </w:r>
          </w:p>
          <w:p w14:paraId="5024D8A5" w14:textId="5D008959" w:rsidR="00A801CC" w:rsidRPr="00CD2171" w:rsidRDefault="00A801CC" w:rsidP="00A801CC">
            <w:pPr>
              <w:jc w:val="center"/>
              <w:rPr>
                <w:b/>
                <w:bCs/>
              </w:rPr>
            </w:pPr>
            <w:r>
              <w:t>Placement day 36</w:t>
            </w:r>
          </w:p>
        </w:tc>
        <w:tc>
          <w:tcPr>
            <w:tcW w:w="1054" w:type="pct"/>
            <w:shd w:val="clear" w:color="auto" w:fill="FFFF99"/>
            <w:vAlign w:val="center"/>
          </w:tcPr>
          <w:p w14:paraId="30981C1E" w14:textId="58307D86" w:rsidR="00A801CC" w:rsidRDefault="00A801CC" w:rsidP="00A801CC">
            <w:pPr>
              <w:jc w:val="center"/>
            </w:pPr>
            <w:r>
              <w:t>29th</w:t>
            </w:r>
          </w:p>
          <w:p w14:paraId="772E02B5" w14:textId="7C243E2A" w:rsidR="00A801CC" w:rsidRDefault="00A801CC" w:rsidP="00A801CC">
            <w:pPr>
              <w:jc w:val="center"/>
            </w:pPr>
            <w:r>
              <w:t>Placement day 37</w:t>
            </w:r>
          </w:p>
        </w:tc>
      </w:tr>
      <w:tr w:rsidR="00A801CC" w:rsidRPr="004104F7" w14:paraId="62C2C76C" w14:textId="77777777" w:rsidTr="00A801CC">
        <w:trPr>
          <w:trHeight w:val="1134"/>
        </w:trPr>
        <w:tc>
          <w:tcPr>
            <w:tcW w:w="980" w:type="pct"/>
            <w:shd w:val="clear" w:color="auto" w:fill="FFFF99"/>
            <w:vAlign w:val="center"/>
          </w:tcPr>
          <w:p w14:paraId="73CAB6D6" w14:textId="77777777" w:rsidR="00A801CC" w:rsidRDefault="00A801CC" w:rsidP="00A801CC">
            <w:pPr>
              <w:jc w:val="center"/>
            </w:pPr>
            <w:r>
              <w:t>2nd</w:t>
            </w:r>
          </w:p>
          <w:p w14:paraId="07AB87F1" w14:textId="353AE893" w:rsidR="00A801CC" w:rsidRPr="00B5587A" w:rsidRDefault="00A801CC" w:rsidP="00A801CC">
            <w:pPr>
              <w:jc w:val="center"/>
            </w:pPr>
            <w:r>
              <w:t>Placement day 38</w:t>
            </w:r>
          </w:p>
        </w:tc>
        <w:tc>
          <w:tcPr>
            <w:tcW w:w="1014" w:type="pct"/>
            <w:shd w:val="clear" w:color="auto" w:fill="FFFF99"/>
            <w:vAlign w:val="center"/>
          </w:tcPr>
          <w:p w14:paraId="5A8AED55" w14:textId="77777777" w:rsidR="00A801CC" w:rsidRDefault="00A801CC" w:rsidP="00A801CC">
            <w:pPr>
              <w:jc w:val="center"/>
            </w:pPr>
            <w:r>
              <w:t>3rd</w:t>
            </w:r>
          </w:p>
          <w:p w14:paraId="3F0F061D" w14:textId="7E73A2D6" w:rsidR="00A801CC" w:rsidRPr="00B5587A" w:rsidRDefault="00A801CC" w:rsidP="00A801CC">
            <w:pPr>
              <w:jc w:val="center"/>
            </w:pPr>
            <w:r>
              <w:t>Placement day 39</w:t>
            </w:r>
          </w:p>
        </w:tc>
        <w:tc>
          <w:tcPr>
            <w:tcW w:w="954" w:type="pct"/>
            <w:shd w:val="clear" w:color="auto" w:fill="FFFF99"/>
            <w:vAlign w:val="center"/>
          </w:tcPr>
          <w:p w14:paraId="3E6A5E94" w14:textId="77777777" w:rsidR="00A801CC" w:rsidRDefault="00A801CC" w:rsidP="00A801CC">
            <w:pPr>
              <w:jc w:val="center"/>
            </w:pPr>
            <w:r>
              <w:t>4th</w:t>
            </w:r>
          </w:p>
          <w:p w14:paraId="51872ADF" w14:textId="505F98BE" w:rsidR="00A801CC" w:rsidRPr="00B5587A" w:rsidRDefault="00A801CC" w:rsidP="00A801CC">
            <w:pPr>
              <w:jc w:val="center"/>
            </w:pPr>
            <w:r>
              <w:t>Placement day 40</w:t>
            </w:r>
          </w:p>
        </w:tc>
        <w:tc>
          <w:tcPr>
            <w:tcW w:w="998" w:type="pct"/>
            <w:shd w:val="clear" w:color="auto" w:fill="FFFF99"/>
            <w:vAlign w:val="center"/>
          </w:tcPr>
          <w:p w14:paraId="4984989C" w14:textId="77777777" w:rsidR="00A801CC" w:rsidRDefault="00A801CC" w:rsidP="00A801CC">
            <w:pPr>
              <w:jc w:val="center"/>
            </w:pPr>
            <w:r>
              <w:t>5th</w:t>
            </w:r>
          </w:p>
          <w:p w14:paraId="3A726E10" w14:textId="6F23ED9D" w:rsidR="00A801CC" w:rsidRPr="00B5587A" w:rsidRDefault="00A801CC" w:rsidP="00A801CC">
            <w:pPr>
              <w:jc w:val="center"/>
            </w:pPr>
            <w:r>
              <w:t>Placement day 41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293148CE" w14:textId="66634634" w:rsidR="00A801CC" w:rsidRDefault="00A801CC" w:rsidP="00A801CC">
            <w:pPr>
              <w:jc w:val="center"/>
            </w:pPr>
            <w:r>
              <w:t>6th</w:t>
            </w:r>
          </w:p>
        </w:tc>
      </w:tr>
      <w:tr w:rsidR="00A801CC" w:rsidRPr="004104F7" w14:paraId="4F6E08E2" w14:textId="77777777" w:rsidTr="00A801CC">
        <w:trPr>
          <w:trHeight w:val="1134"/>
        </w:trPr>
        <w:tc>
          <w:tcPr>
            <w:tcW w:w="980" w:type="pct"/>
            <w:shd w:val="clear" w:color="auto" w:fill="FFFF99"/>
            <w:vAlign w:val="center"/>
          </w:tcPr>
          <w:p w14:paraId="65696A1A" w14:textId="77777777" w:rsidR="00A801CC" w:rsidRDefault="00A801CC" w:rsidP="00A801CC">
            <w:pPr>
              <w:jc w:val="center"/>
            </w:pPr>
            <w:r>
              <w:t>9th</w:t>
            </w:r>
          </w:p>
          <w:p w14:paraId="76A432A5" w14:textId="2FF91A8F" w:rsidR="00A801CC" w:rsidRPr="00AC110F" w:rsidRDefault="00A801CC" w:rsidP="00A801CC">
            <w:pPr>
              <w:jc w:val="center"/>
            </w:pPr>
            <w:r>
              <w:t>Placement day 42</w:t>
            </w:r>
          </w:p>
        </w:tc>
        <w:tc>
          <w:tcPr>
            <w:tcW w:w="1014" w:type="pct"/>
            <w:shd w:val="clear" w:color="auto" w:fill="FFFF99"/>
            <w:vAlign w:val="center"/>
          </w:tcPr>
          <w:p w14:paraId="1437D396" w14:textId="77777777" w:rsidR="00A801CC" w:rsidRDefault="00A801CC" w:rsidP="00A801CC">
            <w:pPr>
              <w:jc w:val="center"/>
            </w:pPr>
            <w:r>
              <w:t>10th</w:t>
            </w:r>
          </w:p>
          <w:p w14:paraId="36FD54D5" w14:textId="027C9A8C" w:rsidR="00A801CC" w:rsidRPr="00AC110F" w:rsidRDefault="00A801CC" w:rsidP="00A801CC">
            <w:pPr>
              <w:jc w:val="center"/>
            </w:pPr>
            <w:r>
              <w:t>Placement day 43</w:t>
            </w:r>
          </w:p>
        </w:tc>
        <w:tc>
          <w:tcPr>
            <w:tcW w:w="954" w:type="pct"/>
            <w:shd w:val="clear" w:color="auto" w:fill="FFFF99"/>
            <w:vAlign w:val="center"/>
          </w:tcPr>
          <w:p w14:paraId="2FAC2F4B" w14:textId="77777777" w:rsidR="00A801CC" w:rsidRDefault="00A801CC" w:rsidP="00A801CC">
            <w:pPr>
              <w:jc w:val="center"/>
            </w:pPr>
            <w:r>
              <w:t>11th</w:t>
            </w:r>
          </w:p>
          <w:p w14:paraId="23C543AD" w14:textId="0141A1FD" w:rsidR="00A801CC" w:rsidRPr="00AC110F" w:rsidRDefault="00A801CC" w:rsidP="00A801CC">
            <w:pPr>
              <w:jc w:val="center"/>
            </w:pPr>
            <w:r>
              <w:t>Placement day 44</w:t>
            </w:r>
          </w:p>
        </w:tc>
        <w:tc>
          <w:tcPr>
            <w:tcW w:w="998" w:type="pct"/>
            <w:shd w:val="clear" w:color="auto" w:fill="FFFF99"/>
            <w:vAlign w:val="center"/>
          </w:tcPr>
          <w:p w14:paraId="61C2039C" w14:textId="77777777" w:rsidR="00A801CC" w:rsidRDefault="00A801CC" w:rsidP="00A801CC">
            <w:pPr>
              <w:jc w:val="center"/>
            </w:pPr>
            <w:r>
              <w:t>12th</w:t>
            </w:r>
          </w:p>
          <w:p w14:paraId="15C0DA1D" w14:textId="4DF01212" w:rsidR="00A801CC" w:rsidRPr="00AC110F" w:rsidRDefault="00A801CC" w:rsidP="00A801CC">
            <w:pPr>
              <w:jc w:val="center"/>
            </w:pPr>
            <w:r>
              <w:t>Placement day 45</w:t>
            </w:r>
          </w:p>
        </w:tc>
        <w:tc>
          <w:tcPr>
            <w:tcW w:w="1054" w:type="pct"/>
            <w:shd w:val="clear" w:color="auto" w:fill="00B0F0"/>
            <w:vAlign w:val="center"/>
          </w:tcPr>
          <w:p w14:paraId="227C498D" w14:textId="77777777" w:rsidR="00A801CC" w:rsidRDefault="00A801CC" w:rsidP="00A801CC">
            <w:pPr>
              <w:jc w:val="center"/>
            </w:pPr>
            <w:r>
              <w:t>13th</w:t>
            </w:r>
          </w:p>
          <w:p w14:paraId="151E76D9" w14:textId="77777777" w:rsidR="00A801CC" w:rsidRPr="003728C5" w:rsidRDefault="00A801CC" w:rsidP="00A801CC">
            <w:pPr>
              <w:jc w:val="center"/>
              <w:rPr>
                <w:b/>
                <w:bCs/>
              </w:rPr>
            </w:pPr>
            <w:r w:rsidRPr="003728C5">
              <w:rPr>
                <w:b/>
                <w:bCs/>
              </w:rPr>
              <w:t>Recall Day 4</w:t>
            </w:r>
          </w:p>
          <w:p w14:paraId="4CC22764" w14:textId="77777777" w:rsidR="00A801CC" w:rsidRDefault="00A801CC" w:rsidP="00A801CC">
            <w:pPr>
              <w:jc w:val="center"/>
            </w:pPr>
            <w:r>
              <w:t>(classed as placement day 46)</w:t>
            </w:r>
          </w:p>
        </w:tc>
      </w:tr>
      <w:tr w:rsidR="00A801CC" w:rsidRPr="004104F7" w14:paraId="62DB04D2" w14:textId="77777777" w:rsidTr="00A801CC">
        <w:trPr>
          <w:trHeight w:val="1134"/>
        </w:trPr>
        <w:tc>
          <w:tcPr>
            <w:tcW w:w="980" w:type="pct"/>
            <w:shd w:val="clear" w:color="auto" w:fill="D9D9D9" w:themeFill="background1" w:themeFillShade="D9"/>
            <w:vAlign w:val="center"/>
          </w:tcPr>
          <w:p w14:paraId="4B57B2F9" w14:textId="77777777" w:rsidR="00A801CC" w:rsidRDefault="00A801CC" w:rsidP="00A801CC">
            <w:pPr>
              <w:jc w:val="center"/>
            </w:pPr>
            <w:r>
              <w:t>16th</w:t>
            </w:r>
          </w:p>
          <w:p w14:paraId="7E79D15F" w14:textId="77777777" w:rsidR="00A801CC" w:rsidRDefault="00A801CC" w:rsidP="00A801CC">
            <w:pPr>
              <w:jc w:val="center"/>
            </w:pPr>
            <w:r>
              <w:t>Christmas Vacation</w:t>
            </w:r>
          </w:p>
          <w:p w14:paraId="22621E54" w14:textId="77777777" w:rsidR="00A801CC" w:rsidRPr="00D14AF4" w:rsidRDefault="00A801CC" w:rsidP="00A801CC">
            <w:pPr>
              <w:jc w:val="center"/>
            </w:pPr>
            <w:r>
              <w:t>(Placement day if needed)</w:t>
            </w:r>
          </w:p>
        </w:tc>
        <w:tc>
          <w:tcPr>
            <w:tcW w:w="1014" w:type="pct"/>
            <w:shd w:val="clear" w:color="auto" w:fill="D9D9D9" w:themeFill="background1" w:themeFillShade="D9"/>
            <w:vAlign w:val="center"/>
          </w:tcPr>
          <w:p w14:paraId="293236E3" w14:textId="77777777" w:rsidR="00A801CC" w:rsidRDefault="00A801CC" w:rsidP="00A801CC">
            <w:pPr>
              <w:jc w:val="center"/>
            </w:pPr>
            <w:r>
              <w:t>17th</w:t>
            </w:r>
          </w:p>
          <w:p w14:paraId="0670690D" w14:textId="77777777" w:rsidR="00A801CC" w:rsidRDefault="00A801CC" w:rsidP="00A801CC">
            <w:pPr>
              <w:jc w:val="center"/>
            </w:pPr>
            <w:r>
              <w:t>Christmas Vacation</w:t>
            </w:r>
          </w:p>
          <w:p w14:paraId="217ACF3F" w14:textId="77777777" w:rsidR="00A801CC" w:rsidRPr="0047692A" w:rsidRDefault="00A801CC" w:rsidP="00A801CC">
            <w:pPr>
              <w:jc w:val="center"/>
            </w:pPr>
            <w:r>
              <w:t>(Placement day if needed)</w:t>
            </w:r>
          </w:p>
        </w:tc>
        <w:tc>
          <w:tcPr>
            <w:tcW w:w="954" w:type="pct"/>
            <w:shd w:val="clear" w:color="auto" w:fill="D9D9D9" w:themeFill="background1" w:themeFillShade="D9"/>
            <w:vAlign w:val="center"/>
          </w:tcPr>
          <w:p w14:paraId="7F6D6E36" w14:textId="77777777" w:rsidR="00A801CC" w:rsidRDefault="00A801CC" w:rsidP="00A801CC">
            <w:pPr>
              <w:jc w:val="center"/>
            </w:pPr>
            <w:r>
              <w:t>18th</w:t>
            </w:r>
          </w:p>
          <w:p w14:paraId="242A1504" w14:textId="77777777" w:rsidR="00A801CC" w:rsidRDefault="00A801CC" w:rsidP="00A801CC">
            <w:pPr>
              <w:jc w:val="center"/>
            </w:pPr>
            <w:r>
              <w:t>Christmas Vacation</w:t>
            </w:r>
          </w:p>
          <w:p w14:paraId="7D74F69E" w14:textId="77777777" w:rsidR="00A801CC" w:rsidRPr="0047692A" w:rsidRDefault="00A801CC" w:rsidP="00A801CC">
            <w:pPr>
              <w:jc w:val="center"/>
            </w:pPr>
            <w:r>
              <w:t>(Placement day if needed)</w:t>
            </w:r>
          </w:p>
        </w:tc>
        <w:tc>
          <w:tcPr>
            <w:tcW w:w="998" w:type="pct"/>
            <w:shd w:val="clear" w:color="auto" w:fill="D9D9D9" w:themeFill="background1" w:themeFillShade="D9"/>
            <w:vAlign w:val="center"/>
          </w:tcPr>
          <w:p w14:paraId="0B260622" w14:textId="77777777" w:rsidR="00A801CC" w:rsidRDefault="00A801CC" w:rsidP="00A801CC">
            <w:pPr>
              <w:jc w:val="center"/>
            </w:pPr>
            <w:r>
              <w:t>19th</w:t>
            </w:r>
          </w:p>
          <w:p w14:paraId="4CC60E35" w14:textId="77777777" w:rsidR="00A801CC" w:rsidRDefault="00A801CC" w:rsidP="00A801CC">
            <w:pPr>
              <w:jc w:val="center"/>
            </w:pPr>
            <w:r>
              <w:t>Christmas Vacation</w:t>
            </w:r>
          </w:p>
          <w:p w14:paraId="651BE882" w14:textId="77777777" w:rsidR="00A801CC" w:rsidRPr="0047692A" w:rsidRDefault="00A801CC" w:rsidP="00A801CC">
            <w:pPr>
              <w:jc w:val="center"/>
            </w:pPr>
            <w:r>
              <w:t>(Placement day if needed)</w:t>
            </w:r>
          </w:p>
        </w:tc>
        <w:tc>
          <w:tcPr>
            <w:tcW w:w="1054" w:type="pct"/>
            <w:shd w:val="clear" w:color="auto" w:fill="D9D9D9" w:themeFill="background1" w:themeFillShade="D9"/>
            <w:vAlign w:val="center"/>
          </w:tcPr>
          <w:p w14:paraId="7AB3BA96" w14:textId="77777777" w:rsidR="00A801CC" w:rsidRDefault="00A801CC" w:rsidP="00A801CC">
            <w:pPr>
              <w:jc w:val="center"/>
            </w:pPr>
            <w:r>
              <w:t>20th</w:t>
            </w:r>
          </w:p>
          <w:p w14:paraId="5C09F3E4" w14:textId="77777777" w:rsidR="00A801CC" w:rsidRDefault="00A801CC" w:rsidP="00A801CC">
            <w:pPr>
              <w:jc w:val="center"/>
            </w:pPr>
            <w:r>
              <w:t>Christmas Vacation</w:t>
            </w:r>
          </w:p>
          <w:p w14:paraId="04DE6526" w14:textId="77777777" w:rsidR="00A801CC" w:rsidRDefault="00A801CC" w:rsidP="00A801CC">
            <w:pPr>
              <w:jc w:val="center"/>
            </w:pPr>
            <w:r>
              <w:t>(Placement day if needed)</w:t>
            </w:r>
          </w:p>
        </w:tc>
      </w:tr>
      <w:tr w:rsidR="00A801CC" w:rsidRPr="004104F7" w14:paraId="259AEA64" w14:textId="77777777" w:rsidTr="00A801CC">
        <w:trPr>
          <w:trHeight w:val="1134"/>
        </w:trPr>
        <w:tc>
          <w:tcPr>
            <w:tcW w:w="980" w:type="pct"/>
            <w:shd w:val="clear" w:color="auto" w:fill="D9D9D9" w:themeFill="background1" w:themeFillShade="D9"/>
            <w:vAlign w:val="center"/>
          </w:tcPr>
          <w:p w14:paraId="0754D7F7" w14:textId="77777777" w:rsidR="00A801CC" w:rsidRDefault="00A801CC" w:rsidP="00A801CC">
            <w:pPr>
              <w:jc w:val="center"/>
            </w:pPr>
            <w:r>
              <w:t>23rd</w:t>
            </w:r>
          </w:p>
          <w:p w14:paraId="5CEDD2E1" w14:textId="77777777" w:rsidR="00A801CC" w:rsidRDefault="00A801CC" w:rsidP="00A801CC">
            <w:pPr>
              <w:jc w:val="center"/>
            </w:pPr>
            <w:r>
              <w:t>Christmas Vacation</w:t>
            </w:r>
          </w:p>
          <w:p w14:paraId="2ABFEBC3" w14:textId="77777777" w:rsidR="00A801CC" w:rsidRPr="0047692A" w:rsidRDefault="00A801CC" w:rsidP="00A801CC">
            <w:pPr>
              <w:jc w:val="center"/>
            </w:pPr>
            <w:r>
              <w:t>(Cannot attend placement)</w:t>
            </w:r>
          </w:p>
        </w:tc>
        <w:tc>
          <w:tcPr>
            <w:tcW w:w="1014" w:type="pct"/>
            <w:shd w:val="clear" w:color="auto" w:fill="D9D9D9" w:themeFill="background1" w:themeFillShade="D9"/>
            <w:vAlign w:val="center"/>
          </w:tcPr>
          <w:p w14:paraId="1FC47281" w14:textId="77777777" w:rsidR="00A801CC" w:rsidRDefault="00A801CC" w:rsidP="00A801CC">
            <w:pPr>
              <w:jc w:val="center"/>
            </w:pPr>
            <w:r>
              <w:t>24th</w:t>
            </w:r>
          </w:p>
          <w:p w14:paraId="4E699076" w14:textId="77777777" w:rsidR="00A801CC" w:rsidRDefault="00A801CC" w:rsidP="00A801CC">
            <w:pPr>
              <w:jc w:val="center"/>
            </w:pPr>
            <w:r>
              <w:t>Christmas Vacation</w:t>
            </w:r>
          </w:p>
          <w:p w14:paraId="42D7D14A" w14:textId="77777777" w:rsidR="00A801CC" w:rsidRPr="0047692A" w:rsidRDefault="00A801CC" w:rsidP="00A801CC">
            <w:pPr>
              <w:jc w:val="center"/>
            </w:pPr>
            <w:r>
              <w:t>(Cannot attend placement)</w:t>
            </w:r>
          </w:p>
        </w:tc>
        <w:tc>
          <w:tcPr>
            <w:tcW w:w="954" w:type="pct"/>
            <w:shd w:val="clear" w:color="auto" w:fill="D9D9D9" w:themeFill="background1" w:themeFillShade="D9"/>
            <w:vAlign w:val="center"/>
          </w:tcPr>
          <w:p w14:paraId="6C84D63A" w14:textId="77777777" w:rsidR="00A801CC" w:rsidRDefault="00A801CC" w:rsidP="00A801CC">
            <w:pPr>
              <w:jc w:val="center"/>
            </w:pPr>
            <w:r>
              <w:t>25th</w:t>
            </w:r>
          </w:p>
          <w:p w14:paraId="3F1B60D0" w14:textId="77777777" w:rsidR="00A801CC" w:rsidRDefault="00A801CC" w:rsidP="00A801CC">
            <w:pPr>
              <w:jc w:val="center"/>
            </w:pPr>
            <w:r>
              <w:t>Christmas Vacation</w:t>
            </w:r>
          </w:p>
          <w:p w14:paraId="185DDB37" w14:textId="77777777" w:rsidR="00A801CC" w:rsidRPr="0047692A" w:rsidRDefault="00A801CC" w:rsidP="00A801CC">
            <w:pPr>
              <w:jc w:val="center"/>
            </w:pPr>
            <w:r>
              <w:t>(Cannot attend placement)</w:t>
            </w:r>
          </w:p>
        </w:tc>
        <w:tc>
          <w:tcPr>
            <w:tcW w:w="998" w:type="pct"/>
            <w:shd w:val="clear" w:color="auto" w:fill="D9D9D9" w:themeFill="background1" w:themeFillShade="D9"/>
            <w:vAlign w:val="center"/>
          </w:tcPr>
          <w:p w14:paraId="63AF83AD" w14:textId="77777777" w:rsidR="00A801CC" w:rsidRDefault="00A801CC" w:rsidP="00A801CC">
            <w:pPr>
              <w:jc w:val="center"/>
            </w:pPr>
            <w:r>
              <w:t>26th</w:t>
            </w:r>
          </w:p>
          <w:p w14:paraId="5F5B749D" w14:textId="77777777" w:rsidR="00A801CC" w:rsidRDefault="00A801CC" w:rsidP="00A801CC">
            <w:pPr>
              <w:jc w:val="center"/>
            </w:pPr>
            <w:r>
              <w:t>Christmas Vacation</w:t>
            </w:r>
          </w:p>
          <w:p w14:paraId="52959309" w14:textId="77777777" w:rsidR="00A801CC" w:rsidRPr="0047692A" w:rsidRDefault="00A801CC" w:rsidP="00A801CC">
            <w:pPr>
              <w:jc w:val="center"/>
            </w:pPr>
            <w:r>
              <w:t>(Cannot attend placement)</w:t>
            </w:r>
          </w:p>
        </w:tc>
        <w:tc>
          <w:tcPr>
            <w:tcW w:w="1054" w:type="pct"/>
            <w:shd w:val="clear" w:color="auto" w:fill="D9D9D9" w:themeFill="background1" w:themeFillShade="D9"/>
            <w:vAlign w:val="center"/>
          </w:tcPr>
          <w:p w14:paraId="4F369E9B" w14:textId="77777777" w:rsidR="00A801CC" w:rsidRDefault="00A801CC" w:rsidP="00A801CC">
            <w:pPr>
              <w:jc w:val="center"/>
            </w:pPr>
            <w:r>
              <w:t>27th</w:t>
            </w:r>
          </w:p>
          <w:p w14:paraId="7D6F6E15" w14:textId="77777777" w:rsidR="00A801CC" w:rsidRDefault="00A801CC" w:rsidP="00A801CC">
            <w:pPr>
              <w:jc w:val="center"/>
            </w:pPr>
            <w:r>
              <w:t>Christmas Vacation</w:t>
            </w:r>
          </w:p>
          <w:p w14:paraId="36DF0A4D" w14:textId="77777777" w:rsidR="00A801CC" w:rsidRDefault="00A801CC" w:rsidP="00A801CC">
            <w:pPr>
              <w:jc w:val="center"/>
            </w:pPr>
            <w:r>
              <w:t>(Cannot attend placement)</w:t>
            </w:r>
          </w:p>
        </w:tc>
      </w:tr>
      <w:tr w:rsidR="00A801CC" w:rsidRPr="004104F7" w14:paraId="0858F420" w14:textId="77777777" w:rsidTr="00A801CC">
        <w:trPr>
          <w:trHeight w:val="1134"/>
        </w:trPr>
        <w:tc>
          <w:tcPr>
            <w:tcW w:w="980" w:type="pct"/>
            <w:shd w:val="clear" w:color="auto" w:fill="D9D9D9" w:themeFill="background1" w:themeFillShade="D9"/>
            <w:vAlign w:val="center"/>
          </w:tcPr>
          <w:p w14:paraId="431EBD91" w14:textId="77777777" w:rsidR="00A801CC" w:rsidRDefault="00A801CC" w:rsidP="00A801CC">
            <w:pPr>
              <w:jc w:val="center"/>
            </w:pPr>
            <w:r>
              <w:t>30th</w:t>
            </w:r>
          </w:p>
          <w:p w14:paraId="0D5B4935" w14:textId="77777777" w:rsidR="00A801CC" w:rsidRDefault="00A801CC" w:rsidP="00A801CC">
            <w:pPr>
              <w:jc w:val="center"/>
            </w:pPr>
            <w:r>
              <w:t>Christmas Vacation</w:t>
            </w:r>
          </w:p>
          <w:p w14:paraId="02142E74" w14:textId="77777777" w:rsidR="00A801CC" w:rsidRPr="0047692A" w:rsidRDefault="00A801CC" w:rsidP="00A801CC">
            <w:pPr>
              <w:jc w:val="center"/>
            </w:pPr>
            <w:r>
              <w:t>(Cannot attend placement)</w:t>
            </w:r>
          </w:p>
        </w:tc>
        <w:tc>
          <w:tcPr>
            <w:tcW w:w="1014" w:type="pct"/>
            <w:shd w:val="clear" w:color="auto" w:fill="D9D9D9" w:themeFill="background1" w:themeFillShade="D9"/>
            <w:vAlign w:val="center"/>
          </w:tcPr>
          <w:p w14:paraId="5B46D475" w14:textId="77777777" w:rsidR="00A801CC" w:rsidRDefault="00A801CC" w:rsidP="00A801CC">
            <w:pPr>
              <w:jc w:val="center"/>
            </w:pPr>
            <w:r>
              <w:t>31st</w:t>
            </w:r>
          </w:p>
          <w:p w14:paraId="47516ED0" w14:textId="77777777" w:rsidR="00A801CC" w:rsidRDefault="00A801CC" w:rsidP="00A801CC">
            <w:pPr>
              <w:jc w:val="center"/>
            </w:pPr>
            <w:r>
              <w:t>Christmas Vacation</w:t>
            </w:r>
          </w:p>
          <w:p w14:paraId="1A14F808" w14:textId="77777777" w:rsidR="00A801CC" w:rsidRPr="0047692A" w:rsidRDefault="00A801CC" w:rsidP="00A801CC">
            <w:pPr>
              <w:jc w:val="center"/>
            </w:pPr>
            <w:r>
              <w:t>(Cannot attend placement)</w:t>
            </w:r>
          </w:p>
        </w:tc>
        <w:tc>
          <w:tcPr>
            <w:tcW w:w="954" w:type="pct"/>
            <w:shd w:val="clear" w:color="auto" w:fill="FFFFFF" w:themeFill="background1"/>
            <w:vAlign w:val="center"/>
          </w:tcPr>
          <w:p w14:paraId="317C15E9" w14:textId="77777777" w:rsidR="00A801CC" w:rsidRPr="00D14AF4" w:rsidRDefault="00A801CC" w:rsidP="00A801CC">
            <w:pPr>
              <w:jc w:val="center"/>
            </w:pPr>
          </w:p>
        </w:tc>
        <w:tc>
          <w:tcPr>
            <w:tcW w:w="998" w:type="pct"/>
            <w:shd w:val="clear" w:color="auto" w:fill="FFFFFF" w:themeFill="background1"/>
            <w:vAlign w:val="center"/>
          </w:tcPr>
          <w:p w14:paraId="00615EAB" w14:textId="77777777" w:rsidR="00A801CC" w:rsidRPr="00D14AF4" w:rsidRDefault="00A801CC" w:rsidP="00A801CC">
            <w:pPr>
              <w:jc w:val="center"/>
            </w:pPr>
          </w:p>
        </w:tc>
        <w:tc>
          <w:tcPr>
            <w:tcW w:w="1054" w:type="pct"/>
            <w:shd w:val="clear" w:color="auto" w:fill="FFFFFF" w:themeFill="background1"/>
            <w:vAlign w:val="center"/>
          </w:tcPr>
          <w:p w14:paraId="3279837D" w14:textId="77777777" w:rsidR="00A801CC" w:rsidRDefault="00A801CC" w:rsidP="00A801CC">
            <w:pPr>
              <w:jc w:val="center"/>
            </w:pPr>
          </w:p>
          <w:p w14:paraId="7AB6232E" w14:textId="77777777" w:rsidR="00A801CC" w:rsidRDefault="00A801CC" w:rsidP="00A801CC">
            <w:pPr>
              <w:jc w:val="center"/>
            </w:pPr>
          </w:p>
          <w:p w14:paraId="3870A2F5" w14:textId="77777777" w:rsidR="00A801CC" w:rsidRDefault="00A801CC" w:rsidP="00A801CC">
            <w:pPr>
              <w:jc w:val="center"/>
            </w:pPr>
          </w:p>
          <w:p w14:paraId="54286599" w14:textId="77777777" w:rsidR="00A801CC" w:rsidRDefault="00A801CC" w:rsidP="00A801CC">
            <w:pPr>
              <w:jc w:val="center"/>
            </w:pPr>
          </w:p>
          <w:p w14:paraId="2CCE7B32" w14:textId="77777777" w:rsidR="00A801CC" w:rsidRDefault="00A801CC" w:rsidP="00A801CC">
            <w:pPr>
              <w:jc w:val="center"/>
            </w:pPr>
          </w:p>
        </w:tc>
      </w:tr>
    </w:tbl>
    <w:p w14:paraId="4F558D36" w14:textId="77777777" w:rsidR="00A801CC" w:rsidRDefault="00A801CC" w:rsidP="00A801CC">
      <w:pPr>
        <w:rPr>
          <w:b/>
          <w:bCs/>
        </w:rPr>
      </w:pPr>
    </w:p>
    <w:p w14:paraId="20173386" w14:textId="77777777" w:rsidR="00A801CC" w:rsidRPr="005B7034" w:rsidRDefault="00A801CC" w:rsidP="00A801CC">
      <w:pPr>
        <w:pStyle w:val="BoldEmphasis"/>
      </w:pPr>
      <w:r>
        <w:lastRenderedPageBreak/>
        <w:t xml:space="preserve">Calendar of Placement Days January 2025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10"/>
        <w:gridCol w:w="1661"/>
        <w:gridCol w:w="1762"/>
        <w:gridCol w:w="1843"/>
        <w:gridCol w:w="1940"/>
      </w:tblGrid>
      <w:tr w:rsidR="00A801CC" w14:paraId="182D105D" w14:textId="77777777" w:rsidTr="00A801CC">
        <w:tc>
          <w:tcPr>
            <w:tcW w:w="1003" w:type="pct"/>
            <w:vAlign w:val="center"/>
          </w:tcPr>
          <w:p w14:paraId="35206C87" w14:textId="77777777" w:rsidR="00A801CC" w:rsidRDefault="00A801CC" w:rsidP="00A80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921" w:type="pct"/>
            <w:vAlign w:val="center"/>
          </w:tcPr>
          <w:p w14:paraId="37F05082" w14:textId="77777777" w:rsidR="00A801CC" w:rsidRDefault="00A801CC" w:rsidP="00A80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977" w:type="pct"/>
            <w:vAlign w:val="center"/>
          </w:tcPr>
          <w:p w14:paraId="194D606C" w14:textId="77777777" w:rsidR="00A801CC" w:rsidRDefault="00A801CC" w:rsidP="00A80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022" w:type="pct"/>
            <w:vAlign w:val="center"/>
          </w:tcPr>
          <w:p w14:paraId="4878D6DE" w14:textId="77777777" w:rsidR="00A801CC" w:rsidRDefault="00A801CC" w:rsidP="00A80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076" w:type="pct"/>
            <w:vAlign w:val="center"/>
          </w:tcPr>
          <w:p w14:paraId="5ED7CF00" w14:textId="77777777" w:rsidR="00A801CC" w:rsidRDefault="00A801CC" w:rsidP="00A80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A801CC" w14:paraId="761FEF68" w14:textId="77777777" w:rsidTr="00A801CC">
        <w:trPr>
          <w:trHeight w:val="1134"/>
        </w:trPr>
        <w:tc>
          <w:tcPr>
            <w:tcW w:w="1003" w:type="pct"/>
            <w:shd w:val="clear" w:color="auto" w:fill="auto"/>
            <w:vAlign w:val="center"/>
          </w:tcPr>
          <w:p w14:paraId="13D97FB4" w14:textId="77777777" w:rsidR="00A801CC" w:rsidRDefault="00A801CC" w:rsidP="00A801CC">
            <w:pPr>
              <w:jc w:val="center"/>
            </w:pPr>
          </w:p>
          <w:p w14:paraId="1A04CD8C" w14:textId="77777777" w:rsidR="00A801CC" w:rsidRDefault="00A801CC" w:rsidP="00A801CC">
            <w:pPr>
              <w:jc w:val="center"/>
            </w:pPr>
          </w:p>
          <w:p w14:paraId="454E2D54" w14:textId="77777777" w:rsidR="00A801CC" w:rsidRDefault="00A801CC" w:rsidP="00A801CC">
            <w:pPr>
              <w:jc w:val="center"/>
            </w:pPr>
          </w:p>
          <w:p w14:paraId="632DD591" w14:textId="77777777" w:rsidR="00A801CC" w:rsidRDefault="00A801CC" w:rsidP="00A801CC">
            <w:pPr>
              <w:jc w:val="center"/>
            </w:pPr>
          </w:p>
          <w:p w14:paraId="706704A6" w14:textId="77777777" w:rsidR="00A801CC" w:rsidRPr="004104F7" w:rsidRDefault="00A801CC" w:rsidP="00A801CC">
            <w:pPr>
              <w:jc w:val="center"/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3B2A4080" w14:textId="77777777" w:rsidR="00A801CC" w:rsidRPr="00F84268" w:rsidRDefault="00A801CC" w:rsidP="00A801CC">
            <w:pPr>
              <w:jc w:val="center"/>
            </w:pPr>
          </w:p>
        </w:tc>
        <w:tc>
          <w:tcPr>
            <w:tcW w:w="977" w:type="pct"/>
            <w:shd w:val="clear" w:color="auto" w:fill="D9D9D9" w:themeFill="background1" w:themeFillShade="D9"/>
            <w:vAlign w:val="center"/>
          </w:tcPr>
          <w:p w14:paraId="5EF9536D" w14:textId="77777777" w:rsidR="00A801CC" w:rsidRDefault="00A801CC" w:rsidP="00A801CC">
            <w:pPr>
              <w:jc w:val="center"/>
            </w:pPr>
            <w:r>
              <w:t>1st</w:t>
            </w:r>
          </w:p>
          <w:p w14:paraId="1E027024" w14:textId="77777777" w:rsidR="00A801CC" w:rsidRDefault="00A801CC" w:rsidP="00A801CC">
            <w:pPr>
              <w:jc w:val="center"/>
            </w:pPr>
            <w:r>
              <w:t>Christmas Vacation</w:t>
            </w:r>
          </w:p>
          <w:p w14:paraId="5E94CC00" w14:textId="77777777" w:rsidR="00A801CC" w:rsidRPr="00783DE2" w:rsidRDefault="00A801CC" w:rsidP="00A801CC">
            <w:pPr>
              <w:jc w:val="center"/>
            </w:pPr>
            <w:r>
              <w:t>(Cannot attend placement)</w:t>
            </w:r>
          </w:p>
        </w:tc>
        <w:tc>
          <w:tcPr>
            <w:tcW w:w="1022" w:type="pct"/>
            <w:shd w:val="clear" w:color="auto" w:fill="D9D9D9" w:themeFill="background1" w:themeFillShade="D9"/>
            <w:vAlign w:val="center"/>
          </w:tcPr>
          <w:p w14:paraId="0D62FB50" w14:textId="77777777" w:rsidR="00A801CC" w:rsidRDefault="00A801CC" w:rsidP="00A801CC">
            <w:pPr>
              <w:jc w:val="center"/>
            </w:pPr>
            <w:r>
              <w:t>2nd</w:t>
            </w:r>
          </w:p>
          <w:p w14:paraId="294FE157" w14:textId="77777777" w:rsidR="00A801CC" w:rsidRDefault="00A801CC" w:rsidP="00A801CC">
            <w:pPr>
              <w:jc w:val="center"/>
            </w:pPr>
            <w:r>
              <w:t>Christmas Vacation</w:t>
            </w:r>
          </w:p>
          <w:p w14:paraId="78847FB3" w14:textId="77777777" w:rsidR="00A801CC" w:rsidRPr="00783DE2" w:rsidRDefault="00A801CC" w:rsidP="00A801CC">
            <w:pPr>
              <w:jc w:val="center"/>
            </w:pPr>
            <w:r>
              <w:t>(Cannot attend placement)</w:t>
            </w:r>
          </w:p>
        </w:tc>
        <w:tc>
          <w:tcPr>
            <w:tcW w:w="1076" w:type="pct"/>
            <w:shd w:val="clear" w:color="auto" w:fill="D9D9D9" w:themeFill="background1" w:themeFillShade="D9"/>
            <w:vAlign w:val="center"/>
          </w:tcPr>
          <w:p w14:paraId="0E23DF9B" w14:textId="77777777" w:rsidR="00A801CC" w:rsidRDefault="00A801CC" w:rsidP="00A801CC">
            <w:pPr>
              <w:jc w:val="center"/>
            </w:pPr>
            <w:r>
              <w:t>3rd</w:t>
            </w:r>
          </w:p>
          <w:p w14:paraId="1145EE3D" w14:textId="77777777" w:rsidR="00A801CC" w:rsidRDefault="00A801CC" w:rsidP="00A801CC">
            <w:pPr>
              <w:jc w:val="center"/>
            </w:pPr>
            <w:r>
              <w:t>Christmas Vacation</w:t>
            </w:r>
          </w:p>
          <w:p w14:paraId="42D16517" w14:textId="77777777" w:rsidR="00A801CC" w:rsidRPr="00783DE2" w:rsidRDefault="00A801CC" w:rsidP="00A801CC">
            <w:pPr>
              <w:jc w:val="center"/>
            </w:pPr>
            <w:r>
              <w:t>(Cannot attend placement)</w:t>
            </w:r>
          </w:p>
        </w:tc>
      </w:tr>
      <w:tr w:rsidR="00A801CC" w14:paraId="4195E606" w14:textId="77777777" w:rsidTr="00A801CC">
        <w:trPr>
          <w:trHeight w:val="1134"/>
        </w:trPr>
        <w:tc>
          <w:tcPr>
            <w:tcW w:w="1003" w:type="pct"/>
            <w:shd w:val="clear" w:color="auto" w:fill="FFFF99"/>
            <w:vAlign w:val="center"/>
          </w:tcPr>
          <w:p w14:paraId="423050A2" w14:textId="77777777" w:rsidR="00A801CC" w:rsidRDefault="00A801CC" w:rsidP="00A801CC">
            <w:pPr>
              <w:jc w:val="center"/>
            </w:pPr>
            <w:r>
              <w:t>6th</w:t>
            </w:r>
          </w:p>
          <w:p w14:paraId="4BFE5802" w14:textId="59F8EC0C" w:rsidR="00A801CC" w:rsidRPr="004104F7" w:rsidRDefault="00A801CC" w:rsidP="00A801CC">
            <w:pPr>
              <w:jc w:val="center"/>
            </w:pPr>
            <w:r>
              <w:t>Placement day 47</w:t>
            </w:r>
          </w:p>
        </w:tc>
        <w:tc>
          <w:tcPr>
            <w:tcW w:w="921" w:type="pct"/>
            <w:shd w:val="clear" w:color="auto" w:fill="FFFF99"/>
            <w:vAlign w:val="center"/>
          </w:tcPr>
          <w:p w14:paraId="77832A67" w14:textId="77777777" w:rsidR="00A801CC" w:rsidRDefault="00A801CC" w:rsidP="00A801CC">
            <w:pPr>
              <w:jc w:val="center"/>
            </w:pPr>
            <w:r>
              <w:t>7th</w:t>
            </w:r>
          </w:p>
          <w:p w14:paraId="2BFCF473" w14:textId="3D845D7A" w:rsidR="00A801CC" w:rsidRPr="00783DE2" w:rsidRDefault="00A801CC" w:rsidP="00A801CC">
            <w:pPr>
              <w:jc w:val="center"/>
            </w:pPr>
            <w:r>
              <w:t>Placement day 48</w:t>
            </w:r>
          </w:p>
        </w:tc>
        <w:tc>
          <w:tcPr>
            <w:tcW w:w="977" w:type="pct"/>
            <w:shd w:val="clear" w:color="auto" w:fill="FFFF99"/>
            <w:vAlign w:val="center"/>
          </w:tcPr>
          <w:p w14:paraId="223A9C8C" w14:textId="77777777" w:rsidR="00A801CC" w:rsidRDefault="00A801CC" w:rsidP="00A801CC">
            <w:pPr>
              <w:jc w:val="center"/>
            </w:pPr>
            <w:r>
              <w:t>8th</w:t>
            </w:r>
          </w:p>
          <w:p w14:paraId="0123725B" w14:textId="1A02F859" w:rsidR="00A801CC" w:rsidRPr="00783DE2" w:rsidRDefault="00A801CC" w:rsidP="00A801CC">
            <w:pPr>
              <w:jc w:val="center"/>
            </w:pPr>
            <w:r>
              <w:t>Placement day 49</w:t>
            </w:r>
          </w:p>
        </w:tc>
        <w:tc>
          <w:tcPr>
            <w:tcW w:w="1022" w:type="pct"/>
            <w:shd w:val="clear" w:color="auto" w:fill="FFFF99"/>
            <w:vAlign w:val="center"/>
          </w:tcPr>
          <w:p w14:paraId="47E6BD03" w14:textId="77777777" w:rsidR="00A801CC" w:rsidRDefault="00A801CC" w:rsidP="00A801CC">
            <w:pPr>
              <w:jc w:val="center"/>
            </w:pPr>
            <w:r>
              <w:t>9th</w:t>
            </w:r>
          </w:p>
          <w:p w14:paraId="3A70780B" w14:textId="7EFE3ECD" w:rsidR="00A801CC" w:rsidRPr="00147E88" w:rsidRDefault="00A801CC" w:rsidP="00A801CC">
            <w:pPr>
              <w:jc w:val="center"/>
            </w:pPr>
            <w:r>
              <w:t>Placement day 50</w:t>
            </w:r>
          </w:p>
        </w:tc>
        <w:tc>
          <w:tcPr>
            <w:tcW w:w="1076" w:type="pct"/>
            <w:shd w:val="clear" w:color="auto" w:fill="FFFF99"/>
            <w:vAlign w:val="center"/>
          </w:tcPr>
          <w:p w14:paraId="07BA190A" w14:textId="77777777" w:rsidR="00A801CC" w:rsidRDefault="00A801CC" w:rsidP="00A801CC">
            <w:pPr>
              <w:jc w:val="center"/>
            </w:pPr>
            <w:r>
              <w:t>10th</w:t>
            </w:r>
          </w:p>
          <w:p w14:paraId="259AE026" w14:textId="7ABC41D2" w:rsidR="00A801CC" w:rsidRPr="00783DE2" w:rsidRDefault="00A801CC" w:rsidP="00A801CC">
            <w:pPr>
              <w:jc w:val="center"/>
            </w:pPr>
            <w:r>
              <w:t>Placement day 51</w:t>
            </w:r>
          </w:p>
        </w:tc>
      </w:tr>
      <w:tr w:rsidR="00A801CC" w14:paraId="4038221D" w14:textId="77777777" w:rsidTr="00A801CC">
        <w:trPr>
          <w:trHeight w:val="1134"/>
        </w:trPr>
        <w:tc>
          <w:tcPr>
            <w:tcW w:w="1003" w:type="pct"/>
            <w:shd w:val="clear" w:color="auto" w:fill="FFFF99"/>
            <w:vAlign w:val="center"/>
          </w:tcPr>
          <w:p w14:paraId="2EA65450" w14:textId="77777777" w:rsidR="00A801CC" w:rsidRDefault="00A801CC" w:rsidP="00A801CC">
            <w:pPr>
              <w:jc w:val="center"/>
            </w:pPr>
            <w:r>
              <w:t>13th</w:t>
            </w:r>
          </w:p>
          <w:p w14:paraId="4B89FABB" w14:textId="0A370F43" w:rsidR="00A801CC" w:rsidRPr="004104F7" w:rsidRDefault="00A801CC" w:rsidP="00A801CC">
            <w:pPr>
              <w:jc w:val="center"/>
            </w:pPr>
            <w:r>
              <w:t>Placement day 52</w:t>
            </w:r>
          </w:p>
        </w:tc>
        <w:tc>
          <w:tcPr>
            <w:tcW w:w="921" w:type="pct"/>
            <w:shd w:val="clear" w:color="auto" w:fill="FFFF99"/>
            <w:vAlign w:val="center"/>
          </w:tcPr>
          <w:p w14:paraId="0764AEC7" w14:textId="77777777" w:rsidR="00A801CC" w:rsidRDefault="00A801CC" w:rsidP="00A801CC">
            <w:pPr>
              <w:jc w:val="center"/>
            </w:pPr>
            <w:r>
              <w:t>14th</w:t>
            </w:r>
          </w:p>
          <w:p w14:paraId="40DCC3B5" w14:textId="698ABB0F" w:rsidR="00A801CC" w:rsidRPr="00A94155" w:rsidRDefault="00A801CC" w:rsidP="00A801CC">
            <w:pPr>
              <w:jc w:val="center"/>
            </w:pPr>
            <w:r>
              <w:t>Placement day 53</w:t>
            </w:r>
          </w:p>
        </w:tc>
        <w:tc>
          <w:tcPr>
            <w:tcW w:w="977" w:type="pct"/>
            <w:shd w:val="clear" w:color="auto" w:fill="FFFF99"/>
            <w:vAlign w:val="center"/>
          </w:tcPr>
          <w:p w14:paraId="704CDC5B" w14:textId="77777777" w:rsidR="00A801CC" w:rsidRDefault="00A801CC" w:rsidP="00A801CC">
            <w:pPr>
              <w:jc w:val="center"/>
            </w:pPr>
            <w:r>
              <w:t>15th</w:t>
            </w:r>
          </w:p>
          <w:p w14:paraId="4FAE7496" w14:textId="77777777" w:rsidR="00A801CC" w:rsidRPr="00A94155" w:rsidRDefault="00A801CC" w:rsidP="00A801CC">
            <w:pPr>
              <w:jc w:val="center"/>
            </w:pPr>
            <w:r>
              <w:t>Placement day 54</w:t>
            </w:r>
          </w:p>
        </w:tc>
        <w:tc>
          <w:tcPr>
            <w:tcW w:w="1022" w:type="pct"/>
            <w:shd w:val="clear" w:color="auto" w:fill="FFFF99"/>
            <w:vAlign w:val="center"/>
          </w:tcPr>
          <w:p w14:paraId="72BB7D20" w14:textId="77777777" w:rsidR="00A801CC" w:rsidRDefault="00A801CC" w:rsidP="00A801CC">
            <w:pPr>
              <w:jc w:val="center"/>
            </w:pPr>
            <w:r>
              <w:t>16th</w:t>
            </w:r>
          </w:p>
          <w:p w14:paraId="1DBC1E47" w14:textId="77777777" w:rsidR="00A801CC" w:rsidRPr="0008077B" w:rsidRDefault="00A801CC" w:rsidP="00A801CC">
            <w:pPr>
              <w:jc w:val="center"/>
            </w:pPr>
            <w:r>
              <w:t>Placement day 55</w:t>
            </w:r>
          </w:p>
        </w:tc>
        <w:tc>
          <w:tcPr>
            <w:tcW w:w="1076" w:type="pct"/>
            <w:shd w:val="clear" w:color="auto" w:fill="00B0F0"/>
            <w:vAlign w:val="center"/>
          </w:tcPr>
          <w:p w14:paraId="54E241C3" w14:textId="77777777" w:rsidR="00A801CC" w:rsidRDefault="00A801CC" w:rsidP="00A801CC">
            <w:pPr>
              <w:jc w:val="center"/>
            </w:pPr>
            <w:r>
              <w:t>17th</w:t>
            </w:r>
          </w:p>
          <w:p w14:paraId="0701C9FC" w14:textId="77777777" w:rsidR="00A801CC" w:rsidRPr="008A1E77" w:rsidRDefault="00A801CC" w:rsidP="00A801CC">
            <w:pPr>
              <w:jc w:val="center"/>
              <w:rPr>
                <w:b/>
                <w:bCs/>
              </w:rPr>
            </w:pPr>
            <w:r w:rsidRPr="008A1E77">
              <w:rPr>
                <w:b/>
                <w:bCs/>
              </w:rPr>
              <w:t>Recall Day 5</w:t>
            </w:r>
          </w:p>
          <w:p w14:paraId="6AAE6A7D" w14:textId="77777777" w:rsidR="00A801CC" w:rsidRPr="00820856" w:rsidRDefault="00A801CC" w:rsidP="00A801CC">
            <w:pPr>
              <w:jc w:val="center"/>
            </w:pPr>
            <w:r>
              <w:t>(classed as placement day 56)</w:t>
            </w:r>
          </w:p>
        </w:tc>
      </w:tr>
      <w:tr w:rsidR="00A801CC" w14:paraId="102A1C2E" w14:textId="77777777" w:rsidTr="00A801CC">
        <w:trPr>
          <w:trHeight w:val="1134"/>
        </w:trPr>
        <w:tc>
          <w:tcPr>
            <w:tcW w:w="1003" w:type="pct"/>
            <w:shd w:val="clear" w:color="auto" w:fill="FFFF99"/>
            <w:vAlign w:val="center"/>
          </w:tcPr>
          <w:p w14:paraId="4481912B" w14:textId="77777777" w:rsidR="00A801CC" w:rsidRDefault="00A801CC" w:rsidP="00A801CC">
            <w:pPr>
              <w:jc w:val="center"/>
            </w:pPr>
            <w:r>
              <w:t>20th</w:t>
            </w:r>
          </w:p>
          <w:p w14:paraId="68940673" w14:textId="2CF328CF" w:rsidR="00A801CC" w:rsidRDefault="00A801CC" w:rsidP="00A801CC">
            <w:pPr>
              <w:jc w:val="center"/>
            </w:pPr>
            <w:r>
              <w:t>Placement day 57</w:t>
            </w:r>
          </w:p>
        </w:tc>
        <w:tc>
          <w:tcPr>
            <w:tcW w:w="921" w:type="pct"/>
            <w:shd w:val="clear" w:color="auto" w:fill="FFFF99"/>
            <w:vAlign w:val="center"/>
          </w:tcPr>
          <w:p w14:paraId="11C860B1" w14:textId="77777777" w:rsidR="00A801CC" w:rsidRDefault="00A801CC" w:rsidP="00A801CC">
            <w:pPr>
              <w:jc w:val="center"/>
            </w:pPr>
            <w:r>
              <w:t>21st</w:t>
            </w:r>
          </w:p>
          <w:p w14:paraId="5197C781" w14:textId="0771580E" w:rsidR="00A801CC" w:rsidRPr="00594E6F" w:rsidRDefault="00A801CC" w:rsidP="00A801CC">
            <w:pPr>
              <w:jc w:val="center"/>
            </w:pPr>
            <w:r>
              <w:t>Placement day 58</w:t>
            </w:r>
          </w:p>
        </w:tc>
        <w:tc>
          <w:tcPr>
            <w:tcW w:w="977" w:type="pct"/>
            <w:shd w:val="clear" w:color="auto" w:fill="FFFF99"/>
            <w:vAlign w:val="center"/>
          </w:tcPr>
          <w:p w14:paraId="46CD8C5C" w14:textId="77777777" w:rsidR="00A801CC" w:rsidRDefault="00A801CC" w:rsidP="00A801CC">
            <w:pPr>
              <w:jc w:val="center"/>
            </w:pPr>
            <w:r>
              <w:t>22nd</w:t>
            </w:r>
          </w:p>
          <w:p w14:paraId="33CBFDFA" w14:textId="224BD62C" w:rsidR="00A801CC" w:rsidRPr="00594E6F" w:rsidRDefault="00A801CC" w:rsidP="00A801CC">
            <w:pPr>
              <w:jc w:val="center"/>
            </w:pPr>
            <w:r>
              <w:t>Placement day 59</w:t>
            </w:r>
          </w:p>
        </w:tc>
        <w:tc>
          <w:tcPr>
            <w:tcW w:w="1022" w:type="pct"/>
            <w:shd w:val="clear" w:color="auto" w:fill="FFFF99"/>
            <w:vAlign w:val="center"/>
          </w:tcPr>
          <w:p w14:paraId="33DB3E9B" w14:textId="77777777" w:rsidR="00A801CC" w:rsidRDefault="00A801CC" w:rsidP="00A801CC">
            <w:pPr>
              <w:jc w:val="center"/>
            </w:pPr>
            <w:r>
              <w:t>23rd</w:t>
            </w:r>
          </w:p>
          <w:p w14:paraId="26C4E45A" w14:textId="52641B98" w:rsidR="00A801CC" w:rsidRPr="00594E6F" w:rsidRDefault="00A801CC" w:rsidP="00A801CC">
            <w:pPr>
              <w:jc w:val="center"/>
            </w:pPr>
            <w:r>
              <w:t>Placement day 60</w:t>
            </w:r>
          </w:p>
        </w:tc>
        <w:tc>
          <w:tcPr>
            <w:tcW w:w="1076" w:type="pct"/>
            <w:shd w:val="clear" w:color="auto" w:fill="FFFF99"/>
            <w:vAlign w:val="center"/>
          </w:tcPr>
          <w:p w14:paraId="6A79115B" w14:textId="77777777" w:rsidR="00A801CC" w:rsidRDefault="00A801CC" w:rsidP="00A801CC">
            <w:pPr>
              <w:jc w:val="center"/>
            </w:pPr>
            <w:r>
              <w:t>24th</w:t>
            </w:r>
          </w:p>
          <w:p w14:paraId="419BC6E5" w14:textId="77777777" w:rsidR="00A801CC" w:rsidRPr="00594E6F" w:rsidRDefault="00A801CC" w:rsidP="00A801CC">
            <w:pPr>
              <w:jc w:val="center"/>
            </w:pPr>
            <w:r>
              <w:t>Placement day 61</w:t>
            </w:r>
          </w:p>
        </w:tc>
      </w:tr>
      <w:tr w:rsidR="00A801CC" w14:paraId="31B423EA" w14:textId="77777777" w:rsidTr="00A801CC">
        <w:trPr>
          <w:trHeight w:val="1134"/>
        </w:trPr>
        <w:tc>
          <w:tcPr>
            <w:tcW w:w="1003" w:type="pct"/>
            <w:shd w:val="clear" w:color="auto" w:fill="92D050"/>
            <w:vAlign w:val="center"/>
          </w:tcPr>
          <w:p w14:paraId="3A87D426" w14:textId="77777777" w:rsidR="00A801CC" w:rsidRDefault="00A801CC" w:rsidP="00A801CC">
            <w:pPr>
              <w:jc w:val="center"/>
            </w:pPr>
            <w:r>
              <w:t>27th</w:t>
            </w:r>
          </w:p>
          <w:p w14:paraId="3E284BBA" w14:textId="7CF6320F" w:rsidR="00A801CC" w:rsidRDefault="00A801CC" w:rsidP="00A801CC">
            <w:pPr>
              <w:jc w:val="center"/>
            </w:pPr>
            <w:r>
              <w:t>University Recall Week</w:t>
            </w:r>
          </w:p>
        </w:tc>
        <w:tc>
          <w:tcPr>
            <w:tcW w:w="921" w:type="pct"/>
            <w:shd w:val="clear" w:color="auto" w:fill="92D050"/>
            <w:vAlign w:val="center"/>
          </w:tcPr>
          <w:p w14:paraId="2AEDFB7C" w14:textId="77777777" w:rsidR="00A801CC" w:rsidRDefault="00A801CC" w:rsidP="00A801CC">
            <w:pPr>
              <w:jc w:val="center"/>
            </w:pPr>
            <w:r>
              <w:t>28th</w:t>
            </w:r>
          </w:p>
          <w:p w14:paraId="06D58085" w14:textId="77777777" w:rsidR="00A801CC" w:rsidRPr="0065341A" w:rsidRDefault="00A801CC" w:rsidP="00A801CC">
            <w:pPr>
              <w:jc w:val="center"/>
            </w:pPr>
            <w:r>
              <w:t>University Recall Week</w:t>
            </w:r>
          </w:p>
        </w:tc>
        <w:tc>
          <w:tcPr>
            <w:tcW w:w="977" w:type="pct"/>
            <w:shd w:val="clear" w:color="auto" w:fill="92D050"/>
            <w:vAlign w:val="center"/>
          </w:tcPr>
          <w:p w14:paraId="47B011D5" w14:textId="77777777" w:rsidR="00A801CC" w:rsidRDefault="00A801CC" w:rsidP="00A801CC">
            <w:pPr>
              <w:jc w:val="center"/>
            </w:pPr>
            <w:r>
              <w:t>29th</w:t>
            </w:r>
          </w:p>
          <w:p w14:paraId="48A8F5F7" w14:textId="77777777" w:rsidR="00A801CC" w:rsidRPr="0065341A" w:rsidRDefault="00A801CC" w:rsidP="00A801CC">
            <w:pPr>
              <w:jc w:val="center"/>
            </w:pPr>
            <w:r>
              <w:t>University Recall Week</w:t>
            </w:r>
          </w:p>
        </w:tc>
        <w:tc>
          <w:tcPr>
            <w:tcW w:w="1022" w:type="pct"/>
            <w:shd w:val="clear" w:color="auto" w:fill="92D050"/>
            <w:vAlign w:val="center"/>
          </w:tcPr>
          <w:p w14:paraId="14F0D98D" w14:textId="77777777" w:rsidR="00A801CC" w:rsidRDefault="00A801CC" w:rsidP="00A801CC">
            <w:pPr>
              <w:jc w:val="center"/>
            </w:pPr>
            <w:r>
              <w:t>30th</w:t>
            </w:r>
          </w:p>
          <w:p w14:paraId="76D6C15F" w14:textId="77777777" w:rsidR="00A801CC" w:rsidRPr="005578D4" w:rsidRDefault="00A801CC" w:rsidP="00A801CC">
            <w:pPr>
              <w:jc w:val="center"/>
            </w:pPr>
            <w:r>
              <w:t>University Recall Week</w:t>
            </w:r>
          </w:p>
        </w:tc>
        <w:tc>
          <w:tcPr>
            <w:tcW w:w="1076" w:type="pct"/>
            <w:shd w:val="clear" w:color="auto" w:fill="92D050"/>
            <w:vAlign w:val="center"/>
          </w:tcPr>
          <w:p w14:paraId="27C560D6" w14:textId="77777777" w:rsidR="00A801CC" w:rsidRDefault="00A801CC" w:rsidP="00A801CC">
            <w:pPr>
              <w:jc w:val="center"/>
            </w:pPr>
            <w:r>
              <w:t>31st</w:t>
            </w:r>
          </w:p>
          <w:p w14:paraId="5A20A704" w14:textId="77777777" w:rsidR="00A801CC" w:rsidRPr="0065341A" w:rsidRDefault="00A801CC" w:rsidP="00A801CC">
            <w:pPr>
              <w:jc w:val="center"/>
            </w:pPr>
            <w:r>
              <w:t>University Recall Week</w:t>
            </w:r>
          </w:p>
        </w:tc>
      </w:tr>
    </w:tbl>
    <w:p w14:paraId="66D28B37" w14:textId="77777777" w:rsidR="00A801CC" w:rsidRDefault="00A801CC" w:rsidP="00A801CC"/>
    <w:p w14:paraId="3633BA90" w14:textId="77777777" w:rsidR="00A801CC" w:rsidRDefault="00A801CC" w:rsidP="00A801CC">
      <w:pPr>
        <w:pStyle w:val="BoldEmphasis"/>
      </w:pPr>
      <w:r>
        <w:t>Calendar of Placement Days February 2025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10"/>
        <w:gridCol w:w="1661"/>
        <w:gridCol w:w="1762"/>
        <w:gridCol w:w="1843"/>
        <w:gridCol w:w="1940"/>
      </w:tblGrid>
      <w:tr w:rsidR="00A801CC" w14:paraId="70C9CCA6" w14:textId="77777777" w:rsidTr="00A801CC">
        <w:tc>
          <w:tcPr>
            <w:tcW w:w="1003" w:type="pct"/>
            <w:vAlign w:val="center"/>
          </w:tcPr>
          <w:p w14:paraId="7988EA45" w14:textId="77777777" w:rsidR="00A801CC" w:rsidRDefault="00A801CC" w:rsidP="00A80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921" w:type="pct"/>
            <w:vAlign w:val="center"/>
          </w:tcPr>
          <w:p w14:paraId="14904F9B" w14:textId="77777777" w:rsidR="00A801CC" w:rsidRDefault="00A801CC" w:rsidP="00A80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977" w:type="pct"/>
            <w:vAlign w:val="center"/>
          </w:tcPr>
          <w:p w14:paraId="7F4AAE91" w14:textId="77777777" w:rsidR="00A801CC" w:rsidRDefault="00A801CC" w:rsidP="00A80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022" w:type="pct"/>
            <w:vAlign w:val="center"/>
          </w:tcPr>
          <w:p w14:paraId="6F17F8E5" w14:textId="77777777" w:rsidR="00A801CC" w:rsidRDefault="00A801CC" w:rsidP="00A80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076" w:type="pct"/>
            <w:vAlign w:val="center"/>
          </w:tcPr>
          <w:p w14:paraId="05B44BBA" w14:textId="77777777" w:rsidR="00A801CC" w:rsidRDefault="00A801CC" w:rsidP="00A80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A801CC" w14:paraId="41665985" w14:textId="77777777" w:rsidTr="00A801CC">
        <w:trPr>
          <w:trHeight w:val="1134"/>
        </w:trPr>
        <w:tc>
          <w:tcPr>
            <w:tcW w:w="1003" w:type="pct"/>
            <w:shd w:val="clear" w:color="auto" w:fill="FFFF99"/>
            <w:vAlign w:val="center"/>
          </w:tcPr>
          <w:p w14:paraId="08BCF159" w14:textId="5ED5F97F" w:rsidR="00A801CC" w:rsidRDefault="00A801CC" w:rsidP="00A801CC">
            <w:pPr>
              <w:jc w:val="center"/>
            </w:pPr>
            <w:r>
              <w:t>3</w:t>
            </w:r>
            <w:r>
              <w:t>rd</w:t>
            </w:r>
          </w:p>
          <w:p w14:paraId="4F6BDFB5" w14:textId="7A7B8EE9" w:rsidR="00A801CC" w:rsidRPr="004104F7" w:rsidRDefault="00A801CC" w:rsidP="00A801CC">
            <w:pPr>
              <w:jc w:val="center"/>
            </w:pPr>
            <w:r>
              <w:t>Placement day 62</w:t>
            </w:r>
          </w:p>
        </w:tc>
        <w:tc>
          <w:tcPr>
            <w:tcW w:w="921" w:type="pct"/>
            <w:shd w:val="clear" w:color="auto" w:fill="FFFF99"/>
            <w:vAlign w:val="center"/>
          </w:tcPr>
          <w:p w14:paraId="78720954" w14:textId="77777777" w:rsidR="00A801CC" w:rsidRDefault="00A801CC" w:rsidP="00A801CC">
            <w:pPr>
              <w:jc w:val="center"/>
            </w:pPr>
            <w:r>
              <w:t>4th</w:t>
            </w:r>
          </w:p>
          <w:p w14:paraId="49DCCEE8" w14:textId="1A1BF0B1" w:rsidR="00A801CC" w:rsidRPr="00E35F74" w:rsidRDefault="00A801CC" w:rsidP="00A801CC">
            <w:pPr>
              <w:tabs>
                <w:tab w:val="left" w:pos="207"/>
              </w:tabs>
              <w:jc w:val="center"/>
            </w:pPr>
            <w:r>
              <w:t>Placement day 63</w:t>
            </w:r>
          </w:p>
        </w:tc>
        <w:tc>
          <w:tcPr>
            <w:tcW w:w="977" w:type="pct"/>
            <w:shd w:val="clear" w:color="auto" w:fill="FFFF99"/>
            <w:vAlign w:val="center"/>
          </w:tcPr>
          <w:p w14:paraId="36FA69A2" w14:textId="77777777" w:rsidR="00A801CC" w:rsidRDefault="00A801CC" w:rsidP="00A801CC">
            <w:pPr>
              <w:jc w:val="center"/>
            </w:pPr>
            <w:r>
              <w:t>5th</w:t>
            </w:r>
          </w:p>
          <w:p w14:paraId="3FB32D0A" w14:textId="77777777" w:rsidR="00A801CC" w:rsidRPr="00E35F74" w:rsidRDefault="00A801CC" w:rsidP="00A801CC">
            <w:pPr>
              <w:jc w:val="center"/>
            </w:pPr>
            <w:r>
              <w:t>Placement day 64</w:t>
            </w:r>
          </w:p>
        </w:tc>
        <w:tc>
          <w:tcPr>
            <w:tcW w:w="1022" w:type="pct"/>
            <w:shd w:val="clear" w:color="auto" w:fill="FFFF99"/>
            <w:vAlign w:val="center"/>
          </w:tcPr>
          <w:p w14:paraId="57D3B385" w14:textId="77777777" w:rsidR="00A801CC" w:rsidRDefault="00A801CC" w:rsidP="00A801CC">
            <w:pPr>
              <w:jc w:val="center"/>
            </w:pPr>
            <w:r>
              <w:t>6th</w:t>
            </w:r>
          </w:p>
          <w:p w14:paraId="6F9ADBD1" w14:textId="77777777" w:rsidR="00A801CC" w:rsidRPr="0081703D" w:rsidRDefault="00A801CC" w:rsidP="00A801CC">
            <w:pPr>
              <w:jc w:val="center"/>
            </w:pPr>
            <w:r>
              <w:t>Placement day 65</w:t>
            </w:r>
          </w:p>
        </w:tc>
        <w:tc>
          <w:tcPr>
            <w:tcW w:w="1076" w:type="pct"/>
            <w:shd w:val="clear" w:color="auto" w:fill="9999FF"/>
            <w:vAlign w:val="center"/>
          </w:tcPr>
          <w:p w14:paraId="22EFCD59" w14:textId="77777777" w:rsidR="00A801CC" w:rsidRDefault="00A801CC" w:rsidP="00A801CC">
            <w:pPr>
              <w:jc w:val="center"/>
            </w:pPr>
            <w:r>
              <w:t>7th</w:t>
            </w:r>
          </w:p>
          <w:p w14:paraId="64A5A2E0" w14:textId="77777777" w:rsidR="00A801CC" w:rsidRPr="00E35F74" w:rsidRDefault="00A801CC" w:rsidP="00A801CC">
            <w:pPr>
              <w:jc w:val="center"/>
            </w:pPr>
            <w:r>
              <w:t>Working with Adults in Social Work Practice</w:t>
            </w:r>
          </w:p>
        </w:tc>
      </w:tr>
      <w:tr w:rsidR="00A801CC" w14:paraId="22EF3902" w14:textId="77777777" w:rsidTr="00A801CC">
        <w:trPr>
          <w:trHeight w:val="1134"/>
        </w:trPr>
        <w:tc>
          <w:tcPr>
            <w:tcW w:w="1003" w:type="pct"/>
            <w:shd w:val="clear" w:color="auto" w:fill="FFFF99"/>
            <w:vAlign w:val="center"/>
          </w:tcPr>
          <w:p w14:paraId="0E851D9C" w14:textId="77777777" w:rsidR="00A801CC" w:rsidRDefault="00A801CC" w:rsidP="00A801CC">
            <w:pPr>
              <w:jc w:val="center"/>
            </w:pPr>
            <w:r>
              <w:t>10th</w:t>
            </w:r>
          </w:p>
          <w:p w14:paraId="194FEE9A" w14:textId="6CC25B3B" w:rsidR="00A801CC" w:rsidRPr="004104F7" w:rsidRDefault="00A801CC" w:rsidP="00A801CC">
            <w:pPr>
              <w:jc w:val="center"/>
            </w:pPr>
            <w:r>
              <w:t>Placement day 66</w:t>
            </w:r>
          </w:p>
        </w:tc>
        <w:tc>
          <w:tcPr>
            <w:tcW w:w="921" w:type="pct"/>
            <w:shd w:val="clear" w:color="auto" w:fill="FFFF99"/>
            <w:vAlign w:val="center"/>
          </w:tcPr>
          <w:p w14:paraId="2A814092" w14:textId="77777777" w:rsidR="00A801CC" w:rsidRDefault="00A801CC" w:rsidP="00A801CC">
            <w:pPr>
              <w:jc w:val="center"/>
            </w:pPr>
            <w:r>
              <w:t>11th</w:t>
            </w:r>
          </w:p>
          <w:p w14:paraId="3B96E47A" w14:textId="77777777" w:rsidR="00A801CC" w:rsidRPr="00E35F74" w:rsidRDefault="00A801CC" w:rsidP="00A801CC">
            <w:pPr>
              <w:jc w:val="center"/>
            </w:pPr>
            <w:r>
              <w:t>Placement day 67</w:t>
            </w:r>
          </w:p>
        </w:tc>
        <w:tc>
          <w:tcPr>
            <w:tcW w:w="977" w:type="pct"/>
            <w:shd w:val="clear" w:color="auto" w:fill="FFFF99"/>
            <w:vAlign w:val="center"/>
          </w:tcPr>
          <w:p w14:paraId="26C7E215" w14:textId="77777777" w:rsidR="00A801CC" w:rsidRDefault="00A801CC" w:rsidP="00A801CC">
            <w:pPr>
              <w:jc w:val="center"/>
            </w:pPr>
            <w:r>
              <w:t>12th</w:t>
            </w:r>
          </w:p>
          <w:p w14:paraId="5D38F739" w14:textId="77777777" w:rsidR="00A801CC" w:rsidRPr="00E35F74" w:rsidRDefault="00A801CC" w:rsidP="00A801CC">
            <w:pPr>
              <w:jc w:val="center"/>
            </w:pPr>
            <w:r>
              <w:t>Placement day 68</w:t>
            </w:r>
          </w:p>
        </w:tc>
        <w:tc>
          <w:tcPr>
            <w:tcW w:w="1022" w:type="pct"/>
            <w:shd w:val="clear" w:color="auto" w:fill="FFFF99"/>
            <w:vAlign w:val="center"/>
          </w:tcPr>
          <w:p w14:paraId="6D713D5D" w14:textId="77777777" w:rsidR="00A801CC" w:rsidRDefault="00A801CC" w:rsidP="00A801CC">
            <w:pPr>
              <w:jc w:val="center"/>
            </w:pPr>
            <w:r>
              <w:t>13th</w:t>
            </w:r>
          </w:p>
          <w:p w14:paraId="2C4C1C10" w14:textId="77777777" w:rsidR="00A801CC" w:rsidRPr="0081703D" w:rsidRDefault="00A801CC" w:rsidP="00A801CC">
            <w:pPr>
              <w:jc w:val="center"/>
            </w:pPr>
            <w:r>
              <w:t>Placement day 69</w:t>
            </w:r>
          </w:p>
        </w:tc>
        <w:tc>
          <w:tcPr>
            <w:tcW w:w="1076" w:type="pct"/>
            <w:shd w:val="clear" w:color="auto" w:fill="9999FF"/>
            <w:vAlign w:val="center"/>
          </w:tcPr>
          <w:p w14:paraId="7EDD4E47" w14:textId="77777777" w:rsidR="00A801CC" w:rsidRDefault="00A801CC" w:rsidP="00A801CC">
            <w:pPr>
              <w:jc w:val="center"/>
            </w:pPr>
            <w:r>
              <w:t>14th</w:t>
            </w:r>
          </w:p>
          <w:p w14:paraId="0B10EA0A" w14:textId="77777777" w:rsidR="00A801CC" w:rsidRPr="00E35F74" w:rsidRDefault="00A801CC" w:rsidP="00A801CC">
            <w:pPr>
              <w:jc w:val="center"/>
            </w:pPr>
            <w:r>
              <w:t>Working with Adults in Social Work Practice</w:t>
            </w:r>
          </w:p>
        </w:tc>
      </w:tr>
      <w:tr w:rsidR="00A801CC" w14:paraId="3E15AB06" w14:textId="77777777" w:rsidTr="00A801CC">
        <w:trPr>
          <w:trHeight w:val="1134"/>
        </w:trPr>
        <w:tc>
          <w:tcPr>
            <w:tcW w:w="1003" w:type="pct"/>
            <w:shd w:val="clear" w:color="auto" w:fill="FFFF99"/>
            <w:vAlign w:val="center"/>
          </w:tcPr>
          <w:p w14:paraId="4E6ABE1E" w14:textId="77777777" w:rsidR="00A801CC" w:rsidRDefault="00A801CC" w:rsidP="00A801CC">
            <w:pPr>
              <w:jc w:val="center"/>
            </w:pPr>
            <w:r>
              <w:t>17th</w:t>
            </w:r>
          </w:p>
          <w:p w14:paraId="0E28ADC0" w14:textId="77004A5F" w:rsidR="00A801CC" w:rsidRPr="004104F7" w:rsidRDefault="00A801CC" w:rsidP="00A801CC">
            <w:pPr>
              <w:jc w:val="center"/>
            </w:pPr>
            <w:r>
              <w:t>Placement day 70</w:t>
            </w:r>
          </w:p>
        </w:tc>
        <w:tc>
          <w:tcPr>
            <w:tcW w:w="921" w:type="pct"/>
            <w:shd w:val="clear" w:color="auto" w:fill="FFFF99"/>
            <w:vAlign w:val="center"/>
          </w:tcPr>
          <w:p w14:paraId="499E4710" w14:textId="77777777" w:rsidR="00A801CC" w:rsidRDefault="00A801CC" w:rsidP="00A801CC">
            <w:pPr>
              <w:jc w:val="center"/>
            </w:pPr>
            <w:r>
              <w:t>18th</w:t>
            </w:r>
          </w:p>
          <w:p w14:paraId="58190003" w14:textId="77777777" w:rsidR="00A801CC" w:rsidRPr="00E35F74" w:rsidRDefault="00A801CC" w:rsidP="00A801CC">
            <w:pPr>
              <w:jc w:val="center"/>
            </w:pPr>
            <w:r>
              <w:t>Extra Placement Day (if needed)</w:t>
            </w:r>
          </w:p>
        </w:tc>
        <w:tc>
          <w:tcPr>
            <w:tcW w:w="977" w:type="pct"/>
            <w:shd w:val="clear" w:color="auto" w:fill="FFFF99"/>
            <w:vAlign w:val="center"/>
          </w:tcPr>
          <w:p w14:paraId="52224CB4" w14:textId="77777777" w:rsidR="00A801CC" w:rsidRDefault="00A801CC" w:rsidP="00A801CC">
            <w:pPr>
              <w:jc w:val="center"/>
            </w:pPr>
            <w:r>
              <w:t>19th</w:t>
            </w:r>
          </w:p>
          <w:p w14:paraId="08E57886" w14:textId="77777777" w:rsidR="00A801CC" w:rsidRPr="00E35F74" w:rsidRDefault="00A801CC" w:rsidP="00A801CC">
            <w:pPr>
              <w:jc w:val="center"/>
            </w:pPr>
            <w:r>
              <w:t>Extra Placement Day (if needed)</w:t>
            </w:r>
          </w:p>
        </w:tc>
        <w:tc>
          <w:tcPr>
            <w:tcW w:w="1022" w:type="pct"/>
            <w:shd w:val="clear" w:color="auto" w:fill="FFFF99"/>
            <w:vAlign w:val="center"/>
          </w:tcPr>
          <w:p w14:paraId="664D6C11" w14:textId="77777777" w:rsidR="00A801CC" w:rsidRDefault="00A801CC" w:rsidP="00A801CC">
            <w:pPr>
              <w:jc w:val="center"/>
            </w:pPr>
            <w:r>
              <w:t>20th</w:t>
            </w:r>
          </w:p>
          <w:p w14:paraId="4337BBA4" w14:textId="77777777" w:rsidR="00A801CC" w:rsidRPr="003D6975" w:rsidRDefault="00A801CC" w:rsidP="00A801CC">
            <w:pPr>
              <w:jc w:val="center"/>
            </w:pPr>
            <w:r>
              <w:t>Extra Placement Day (if needed)</w:t>
            </w:r>
          </w:p>
        </w:tc>
        <w:tc>
          <w:tcPr>
            <w:tcW w:w="1076" w:type="pct"/>
            <w:shd w:val="clear" w:color="auto" w:fill="9999FF"/>
            <w:vAlign w:val="center"/>
          </w:tcPr>
          <w:p w14:paraId="4C2658E5" w14:textId="77777777" w:rsidR="00A801CC" w:rsidRDefault="00A801CC" w:rsidP="00A801CC">
            <w:pPr>
              <w:jc w:val="center"/>
            </w:pPr>
            <w:r>
              <w:t>21st</w:t>
            </w:r>
          </w:p>
          <w:p w14:paraId="762D2C9E" w14:textId="77777777" w:rsidR="00A801CC" w:rsidRPr="00E35F74" w:rsidRDefault="00A801CC" w:rsidP="00A801CC">
            <w:pPr>
              <w:jc w:val="center"/>
            </w:pPr>
            <w:r>
              <w:t>Working with Adults in Social Work Practice</w:t>
            </w:r>
          </w:p>
        </w:tc>
      </w:tr>
      <w:tr w:rsidR="00A801CC" w14:paraId="5D622170" w14:textId="77777777" w:rsidTr="00A801CC">
        <w:trPr>
          <w:trHeight w:val="1134"/>
        </w:trPr>
        <w:tc>
          <w:tcPr>
            <w:tcW w:w="1003" w:type="pct"/>
            <w:shd w:val="clear" w:color="auto" w:fill="9999FF"/>
            <w:vAlign w:val="center"/>
          </w:tcPr>
          <w:p w14:paraId="604EE84F" w14:textId="77777777" w:rsidR="00A801CC" w:rsidRDefault="00A801CC" w:rsidP="00A801CC">
            <w:pPr>
              <w:jc w:val="center"/>
            </w:pPr>
            <w:r>
              <w:t>24th</w:t>
            </w:r>
          </w:p>
          <w:p w14:paraId="163EA33F" w14:textId="51D16BBB" w:rsidR="00A801CC" w:rsidRPr="004104F7" w:rsidRDefault="00A801CC" w:rsidP="00A801CC">
            <w:pPr>
              <w:jc w:val="center"/>
            </w:pPr>
            <w:r>
              <w:t>Working with Adults in Social Work Practice</w:t>
            </w:r>
          </w:p>
        </w:tc>
        <w:tc>
          <w:tcPr>
            <w:tcW w:w="921" w:type="pct"/>
            <w:shd w:val="clear" w:color="auto" w:fill="9999FF"/>
            <w:vAlign w:val="center"/>
          </w:tcPr>
          <w:p w14:paraId="7C0957D6" w14:textId="77777777" w:rsidR="00A801CC" w:rsidRDefault="00A801CC" w:rsidP="00A801CC">
            <w:pPr>
              <w:jc w:val="center"/>
            </w:pPr>
            <w:r>
              <w:t>25th</w:t>
            </w:r>
          </w:p>
          <w:p w14:paraId="0D7BB68A" w14:textId="77777777" w:rsidR="00A801CC" w:rsidRPr="00E35F74" w:rsidRDefault="00A801CC" w:rsidP="00A801CC">
            <w:pPr>
              <w:jc w:val="center"/>
            </w:pPr>
            <w:r>
              <w:t>Working with Adults in Social Work Practice</w:t>
            </w:r>
          </w:p>
        </w:tc>
        <w:tc>
          <w:tcPr>
            <w:tcW w:w="977" w:type="pct"/>
            <w:shd w:val="clear" w:color="auto" w:fill="9999FF"/>
            <w:vAlign w:val="center"/>
          </w:tcPr>
          <w:p w14:paraId="5E16811B" w14:textId="77777777" w:rsidR="00A801CC" w:rsidRDefault="00A801CC" w:rsidP="00A801CC">
            <w:pPr>
              <w:jc w:val="center"/>
            </w:pPr>
            <w:r>
              <w:t>26th</w:t>
            </w:r>
          </w:p>
          <w:p w14:paraId="2063D2C2" w14:textId="77777777" w:rsidR="00A801CC" w:rsidRPr="00E35F74" w:rsidRDefault="00A801CC" w:rsidP="00A801CC">
            <w:pPr>
              <w:jc w:val="center"/>
            </w:pPr>
            <w:r>
              <w:t>Working with Adults in Social Work Practice</w:t>
            </w:r>
          </w:p>
        </w:tc>
        <w:tc>
          <w:tcPr>
            <w:tcW w:w="1022" w:type="pct"/>
            <w:shd w:val="clear" w:color="auto" w:fill="9999FF"/>
            <w:vAlign w:val="center"/>
          </w:tcPr>
          <w:p w14:paraId="3099302C" w14:textId="77777777" w:rsidR="00A801CC" w:rsidRDefault="00A801CC" w:rsidP="00A801CC">
            <w:pPr>
              <w:jc w:val="center"/>
            </w:pPr>
            <w:r>
              <w:t>27th</w:t>
            </w:r>
          </w:p>
          <w:p w14:paraId="7FD9DDB3" w14:textId="77777777" w:rsidR="00A801CC" w:rsidRPr="00E35F74" w:rsidRDefault="00A801CC" w:rsidP="00A801CC">
            <w:pPr>
              <w:jc w:val="center"/>
            </w:pPr>
            <w:r>
              <w:t>Working with Adults in Social Work Practice</w:t>
            </w:r>
          </w:p>
        </w:tc>
        <w:tc>
          <w:tcPr>
            <w:tcW w:w="1076" w:type="pct"/>
            <w:shd w:val="clear" w:color="auto" w:fill="9999FF"/>
            <w:vAlign w:val="center"/>
          </w:tcPr>
          <w:p w14:paraId="641B146F" w14:textId="77777777" w:rsidR="00A801CC" w:rsidRDefault="00A801CC" w:rsidP="00A801CC">
            <w:pPr>
              <w:jc w:val="center"/>
            </w:pPr>
            <w:r>
              <w:t>28th</w:t>
            </w:r>
          </w:p>
          <w:p w14:paraId="7DEBE2A0" w14:textId="77777777" w:rsidR="00A801CC" w:rsidRPr="00E35F74" w:rsidRDefault="00A801CC" w:rsidP="00A801CC">
            <w:pPr>
              <w:jc w:val="center"/>
            </w:pPr>
            <w:r>
              <w:t>Working with Adults in Social Work Practice</w:t>
            </w:r>
          </w:p>
        </w:tc>
      </w:tr>
    </w:tbl>
    <w:p w14:paraId="18A9B5B5" w14:textId="77777777" w:rsidR="00A801CC" w:rsidRDefault="00A801CC" w:rsidP="00A801CC">
      <w:pPr>
        <w:rPr>
          <w:b/>
          <w:bCs/>
        </w:rPr>
      </w:pPr>
    </w:p>
    <w:p w14:paraId="41ACA96F" w14:textId="77777777" w:rsidR="00A801CC" w:rsidRPr="009E5EFB" w:rsidRDefault="00A801CC" w:rsidP="00A801CC">
      <w:pPr>
        <w:rPr>
          <w:b/>
          <w:bCs/>
        </w:rPr>
      </w:pPr>
      <w:r w:rsidRPr="009E5EFB">
        <w:rPr>
          <w:b/>
          <w:bCs/>
        </w:rPr>
        <w:t>***</w:t>
      </w:r>
      <w:proofErr w:type="gramStart"/>
      <w:r w:rsidRPr="009E5EFB">
        <w:rPr>
          <w:b/>
          <w:bCs/>
        </w:rPr>
        <w:t>Portfolio’s</w:t>
      </w:r>
      <w:proofErr w:type="gramEnd"/>
      <w:r w:rsidRPr="009E5EFB">
        <w:rPr>
          <w:b/>
          <w:bCs/>
        </w:rPr>
        <w:t xml:space="preserve"> should be ready for submission 14 days after the final placement day***</w:t>
      </w:r>
    </w:p>
    <w:p w14:paraId="2052197A" w14:textId="77777777" w:rsidR="00DA6D27" w:rsidRPr="00A801CC" w:rsidRDefault="00DA6D27" w:rsidP="00A801CC"/>
    <w:sectPr w:rsidR="00DA6D27" w:rsidRPr="00A801CC" w:rsidSect="006B3835"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58BC3" w14:textId="77777777" w:rsidR="00A801CC" w:rsidRDefault="00A801CC" w:rsidP="00B44831">
      <w:pPr>
        <w:spacing w:after="0" w:line="240" w:lineRule="auto"/>
      </w:pPr>
      <w:r>
        <w:separator/>
      </w:r>
    </w:p>
  </w:endnote>
  <w:endnote w:type="continuationSeparator" w:id="0">
    <w:p w14:paraId="298575D6" w14:textId="77777777" w:rsidR="00A801CC" w:rsidRDefault="00A801CC" w:rsidP="00B4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FA5D1" w14:textId="77777777" w:rsidR="00A801CC" w:rsidRDefault="00A801CC" w:rsidP="00B44831">
      <w:pPr>
        <w:spacing w:after="0" w:line="240" w:lineRule="auto"/>
      </w:pPr>
      <w:r>
        <w:separator/>
      </w:r>
    </w:p>
  </w:footnote>
  <w:footnote w:type="continuationSeparator" w:id="0">
    <w:p w14:paraId="1AEAC57C" w14:textId="77777777" w:rsidR="00A801CC" w:rsidRDefault="00A801CC" w:rsidP="00B44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30FA2" w14:textId="3EE243D1" w:rsidR="00A801CC" w:rsidRPr="00A801CC" w:rsidRDefault="00A801CC" w:rsidP="00A801CC">
    <w:pPr>
      <w:pStyle w:val="Heading1"/>
      <w:jc w:val="both"/>
    </w:pPr>
    <w:bookmarkStart w:id="0" w:name="_Hlk24987273"/>
    <w:bookmarkEnd w:id="0"/>
    <w:r>
      <w:t>Social Work Practice 1</w:t>
    </w:r>
    <w:r w:rsidRPr="00E80018">
      <w:t xml:space="preserve"> UZ</w:t>
    </w:r>
    <w:r>
      <w:t>VSMF-30-2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B74CE"/>
    <w:multiLevelType w:val="hybridMultilevel"/>
    <w:tmpl w:val="CA70B7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1405D"/>
    <w:multiLevelType w:val="hybridMultilevel"/>
    <w:tmpl w:val="4E800232"/>
    <w:lvl w:ilvl="0" w:tplc="C498A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D79D1"/>
    <w:multiLevelType w:val="hybridMultilevel"/>
    <w:tmpl w:val="A2B464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1DBE5938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83DA3"/>
    <w:multiLevelType w:val="hybridMultilevel"/>
    <w:tmpl w:val="19C020BE"/>
    <w:lvl w:ilvl="0" w:tplc="6D94669A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556EED"/>
    <w:multiLevelType w:val="hybridMultilevel"/>
    <w:tmpl w:val="B8A89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A9DA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7608BB"/>
    <w:multiLevelType w:val="hybridMultilevel"/>
    <w:tmpl w:val="263E8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F5DEC"/>
    <w:multiLevelType w:val="hybridMultilevel"/>
    <w:tmpl w:val="033EE0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B4C8A"/>
    <w:multiLevelType w:val="hybridMultilevel"/>
    <w:tmpl w:val="2D64C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69D3"/>
    <w:multiLevelType w:val="hybridMultilevel"/>
    <w:tmpl w:val="232254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AA129A"/>
    <w:multiLevelType w:val="hybridMultilevel"/>
    <w:tmpl w:val="237A6BE6"/>
    <w:lvl w:ilvl="0" w:tplc="7F44C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8107C"/>
    <w:multiLevelType w:val="hybridMultilevel"/>
    <w:tmpl w:val="5434DBAE"/>
    <w:lvl w:ilvl="0" w:tplc="7F44C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730E4"/>
    <w:multiLevelType w:val="hybridMultilevel"/>
    <w:tmpl w:val="3304B188"/>
    <w:lvl w:ilvl="0" w:tplc="3FB8C2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A9DA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E04FA0"/>
    <w:multiLevelType w:val="hybridMultilevel"/>
    <w:tmpl w:val="00EE22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A9DA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8169729">
    <w:abstractNumId w:val="5"/>
  </w:num>
  <w:num w:numId="2" w16cid:durableId="1768429642">
    <w:abstractNumId w:val="1"/>
  </w:num>
  <w:num w:numId="3" w16cid:durableId="1522162338">
    <w:abstractNumId w:val="2"/>
  </w:num>
  <w:num w:numId="4" w16cid:durableId="1962572886">
    <w:abstractNumId w:val="9"/>
  </w:num>
  <w:num w:numId="5" w16cid:durableId="1818916728">
    <w:abstractNumId w:val="10"/>
  </w:num>
  <w:num w:numId="6" w16cid:durableId="1554537790">
    <w:abstractNumId w:val="7"/>
  </w:num>
  <w:num w:numId="7" w16cid:durableId="559438387">
    <w:abstractNumId w:val="0"/>
  </w:num>
  <w:num w:numId="8" w16cid:durableId="1763990419">
    <w:abstractNumId w:val="11"/>
  </w:num>
  <w:num w:numId="9" w16cid:durableId="2054499076">
    <w:abstractNumId w:val="6"/>
  </w:num>
  <w:num w:numId="10" w16cid:durableId="186985528">
    <w:abstractNumId w:val="8"/>
  </w:num>
  <w:num w:numId="11" w16cid:durableId="627395461">
    <w:abstractNumId w:val="4"/>
  </w:num>
  <w:num w:numId="12" w16cid:durableId="812648338">
    <w:abstractNumId w:val="12"/>
  </w:num>
  <w:num w:numId="13" w16cid:durableId="577859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CC"/>
    <w:rsid w:val="00014FC8"/>
    <w:rsid w:val="00021A08"/>
    <w:rsid w:val="00061237"/>
    <w:rsid w:val="00070CE1"/>
    <w:rsid w:val="000C3863"/>
    <w:rsid w:val="00123E3A"/>
    <w:rsid w:val="00166B91"/>
    <w:rsid w:val="00167770"/>
    <w:rsid w:val="001A0832"/>
    <w:rsid w:val="001D350F"/>
    <w:rsid w:val="00235A05"/>
    <w:rsid w:val="00285D5A"/>
    <w:rsid w:val="00320C78"/>
    <w:rsid w:val="0032262F"/>
    <w:rsid w:val="00323231"/>
    <w:rsid w:val="00384A75"/>
    <w:rsid w:val="003D66AE"/>
    <w:rsid w:val="00516135"/>
    <w:rsid w:val="0052437E"/>
    <w:rsid w:val="00562516"/>
    <w:rsid w:val="00582A97"/>
    <w:rsid w:val="00607C96"/>
    <w:rsid w:val="00627386"/>
    <w:rsid w:val="006506FE"/>
    <w:rsid w:val="0066342C"/>
    <w:rsid w:val="006737BE"/>
    <w:rsid w:val="00694094"/>
    <w:rsid w:val="006B2830"/>
    <w:rsid w:val="006B3835"/>
    <w:rsid w:val="006F0F99"/>
    <w:rsid w:val="007129ED"/>
    <w:rsid w:val="00791A75"/>
    <w:rsid w:val="007E305F"/>
    <w:rsid w:val="008034D3"/>
    <w:rsid w:val="00821B0A"/>
    <w:rsid w:val="008646EA"/>
    <w:rsid w:val="00880EEC"/>
    <w:rsid w:val="00937DDF"/>
    <w:rsid w:val="00943228"/>
    <w:rsid w:val="00A42B1A"/>
    <w:rsid w:val="00A801CC"/>
    <w:rsid w:val="00AB3689"/>
    <w:rsid w:val="00AC38F9"/>
    <w:rsid w:val="00B44831"/>
    <w:rsid w:val="00B802D4"/>
    <w:rsid w:val="00BF209C"/>
    <w:rsid w:val="00C32BFE"/>
    <w:rsid w:val="00C40F45"/>
    <w:rsid w:val="00CE4102"/>
    <w:rsid w:val="00D529AE"/>
    <w:rsid w:val="00DA5F78"/>
    <w:rsid w:val="00DA6D27"/>
    <w:rsid w:val="00DF1F0F"/>
    <w:rsid w:val="00E43B21"/>
    <w:rsid w:val="00E5686E"/>
    <w:rsid w:val="00EA700C"/>
    <w:rsid w:val="00EC2D66"/>
    <w:rsid w:val="00F30E0B"/>
    <w:rsid w:val="00FC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92ABB"/>
  <w15:chartTrackingRefBased/>
  <w15:docId w15:val="{05DA8067-193F-45CF-815D-9C542078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1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1CC"/>
  </w:style>
  <w:style w:type="paragraph" w:styleId="Heading1">
    <w:name w:val="heading 1"/>
    <w:basedOn w:val="Normal"/>
    <w:next w:val="Normal"/>
    <w:link w:val="Heading1Char"/>
    <w:uiPriority w:val="2"/>
    <w:qFormat/>
    <w:rsid w:val="0032262F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16818D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2262F"/>
    <w:pPr>
      <w:keepNext/>
      <w:keepLines/>
      <w:spacing w:before="40" w:after="240"/>
      <w:outlineLvl w:val="1"/>
    </w:pPr>
    <w:rPr>
      <w:rFonts w:asciiTheme="majorHAnsi" w:eastAsiaTheme="majorEastAsia" w:hAnsiTheme="majorHAnsi" w:cstheme="majorBidi"/>
      <w:b/>
      <w:color w:val="16818D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32262F"/>
    <w:pPr>
      <w:keepNext/>
      <w:keepLines/>
      <w:spacing w:before="80" w:after="240"/>
      <w:outlineLvl w:val="2"/>
    </w:pPr>
    <w:rPr>
      <w:rFonts w:asciiTheme="majorHAnsi" w:eastAsiaTheme="majorEastAsia" w:hAnsiTheme="majorHAnsi" w:cstheme="majorBidi"/>
      <w:b/>
      <w:color w:val="16818D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82A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qFormat/>
    <w:rsid w:val="00582A97"/>
    <w:pPr>
      <w:spacing w:after="0" w:line="240" w:lineRule="auto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2"/>
    <w:rsid w:val="00DA6D27"/>
    <w:rPr>
      <w:rFonts w:asciiTheme="majorHAnsi" w:eastAsiaTheme="majorEastAsia" w:hAnsiTheme="majorHAnsi" w:cstheme="majorBidi"/>
      <w:b/>
      <w:color w:val="16818D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DA6D27"/>
    <w:rPr>
      <w:rFonts w:asciiTheme="majorHAnsi" w:eastAsiaTheme="majorEastAsia" w:hAnsiTheme="majorHAnsi" w:cstheme="majorBidi"/>
      <w:b/>
      <w:color w:val="16818D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DA6D27"/>
    <w:rPr>
      <w:rFonts w:asciiTheme="majorHAnsi" w:eastAsiaTheme="majorEastAsia" w:hAnsiTheme="majorHAnsi" w:cstheme="majorBidi"/>
      <w:b/>
      <w:color w:val="16818D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82A97"/>
    <w:rPr>
      <w:rFonts w:asciiTheme="majorHAnsi" w:eastAsiaTheme="majorEastAsia" w:hAnsiTheme="majorHAnsi" w:cstheme="majorBidi"/>
      <w:iCs/>
      <w:color w:val="2F5496" w:themeColor="accent1" w:themeShade="BF"/>
      <w:sz w:val="24"/>
    </w:rPr>
  </w:style>
  <w:style w:type="paragraph" w:styleId="Title">
    <w:name w:val="Title"/>
    <w:basedOn w:val="Heading1"/>
    <w:next w:val="Subtitle"/>
    <w:link w:val="TitleChar"/>
    <w:qFormat/>
    <w:rsid w:val="00607C96"/>
    <w:pPr>
      <w:pBdr>
        <w:top w:val="single" w:sz="4" w:space="31" w:color="16818D"/>
        <w:bottom w:val="single" w:sz="4" w:space="31" w:color="16818D"/>
      </w:pBdr>
      <w:shd w:val="clear" w:color="auto" w:fill="16818D"/>
      <w:spacing w:before="3960" w:after="0"/>
    </w:pPr>
    <w:rPr>
      <w:rFonts w:ascii="Calibri Light" w:hAnsi="Calibri Light" w:cstheme="minorHAnsi"/>
      <w:color w:val="FFFFFF" w:themeColor="background1"/>
      <w:sz w:val="72"/>
    </w:rPr>
  </w:style>
  <w:style w:type="character" w:customStyle="1" w:styleId="TitleChar">
    <w:name w:val="Title Char"/>
    <w:basedOn w:val="DefaultParagraphFont"/>
    <w:link w:val="Title"/>
    <w:rsid w:val="00DA6D27"/>
    <w:rPr>
      <w:rFonts w:ascii="Calibri Light" w:eastAsiaTheme="majorEastAsia" w:hAnsi="Calibri Light" w:cstheme="minorHAnsi"/>
      <w:b/>
      <w:color w:val="FFFFFF" w:themeColor="background1"/>
      <w:sz w:val="72"/>
      <w:szCs w:val="32"/>
      <w:shd w:val="clear" w:color="auto" w:fill="16818D"/>
    </w:rPr>
  </w:style>
  <w:style w:type="paragraph" w:styleId="Subtitle">
    <w:name w:val="Subtitle"/>
    <w:basedOn w:val="Normal"/>
    <w:next w:val="Normal"/>
    <w:link w:val="SubtitleChar"/>
    <w:uiPriority w:val="1"/>
    <w:qFormat/>
    <w:rsid w:val="00B802D4"/>
    <w:pPr>
      <w:pBdr>
        <w:top w:val="single" w:sz="4" w:space="31" w:color="16818D"/>
        <w:bottom w:val="single" w:sz="4" w:space="18" w:color="16818D"/>
      </w:pBdr>
      <w:shd w:val="clear" w:color="auto" w:fill="16818D"/>
      <w:spacing w:after="3960" w:line="300" w:lineRule="exact"/>
    </w:pPr>
    <w:rPr>
      <w:rFonts w:ascii="Calibri" w:hAnsi="Calibri" w:cstheme="minorHAnsi"/>
      <w:b/>
      <w:color w:val="FFFFFF" w:themeColor="background1"/>
      <w:sz w:val="36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"/>
    <w:rsid w:val="00DA6D27"/>
    <w:rPr>
      <w:rFonts w:ascii="Calibri" w:hAnsi="Calibri" w:cstheme="minorHAnsi"/>
      <w:b/>
      <w:color w:val="FFFFFF" w:themeColor="background1"/>
      <w:sz w:val="36"/>
      <w:szCs w:val="28"/>
      <w:shd w:val="clear" w:color="auto" w:fill="16818D"/>
      <w:lang w:val="en-US"/>
    </w:rPr>
  </w:style>
  <w:style w:type="character" w:styleId="Emphasis">
    <w:name w:val="Emphasis"/>
    <w:basedOn w:val="DefaultParagraphFont"/>
    <w:uiPriority w:val="20"/>
    <w:rsid w:val="00123E3A"/>
    <w:rPr>
      <w:b/>
      <w:i w:val="0"/>
      <w:iCs/>
    </w:rPr>
  </w:style>
  <w:style w:type="paragraph" w:customStyle="1" w:styleId="IntenseReference1">
    <w:name w:val="Intense Reference1"/>
    <w:basedOn w:val="Normal"/>
    <w:next w:val="Normal"/>
    <w:uiPriority w:val="10"/>
    <w:qFormat/>
    <w:rsid w:val="00123E3A"/>
    <w:rPr>
      <w:b/>
      <w:color w:val="16818D"/>
      <w:sz w:val="24"/>
    </w:rPr>
  </w:style>
  <w:style w:type="character" w:styleId="Strong">
    <w:name w:val="Strong"/>
    <w:basedOn w:val="DefaultParagraphFont"/>
    <w:uiPriority w:val="22"/>
    <w:rsid w:val="00582A97"/>
    <w:rPr>
      <w:b/>
      <w:bCs/>
    </w:rPr>
  </w:style>
  <w:style w:type="paragraph" w:styleId="Quote">
    <w:name w:val="Quote"/>
    <w:basedOn w:val="Normal"/>
    <w:next w:val="Normal"/>
    <w:link w:val="QuoteChar"/>
    <w:uiPriority w:val="11"/>
    <w:qFormat/>
    <w:rsid w:val="00021A08"/>
    <w:pPr>
      <w:spacing w:before="200"/>
      <w:ind w:left="864" w:right="864"/>
      <w:jc w:val="center"/>
    </w:pPr>
    <w:rPr>
      <w:b/>
      <w:iCs/>
      <w:sz w:val="24"/>
    </w:rPr>
  </w:style>
  <w:style w:type="character" w:customStyle="1" w:styleId="QuoteChar">
    <w:name w:val="Quote Char"/>
    <w:basedOn w:val="DefaultParagraphFont"/>
    <w:link w:val="Quote"/>
    <w:uiPriority w:val="11"/>
    <w:rsid w:val="00DA6D27"/>
    <w:rPr>
      <w:b/>
      <w:iCs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262F"/>
    <w:pPr>
      <w:spacing w:before="360" w:after="360"/>
      <w:ind w:left="862" w:right="862"/>
      <w:jc w:val="center"/>
    </w:pPr>
    <w:rPr>
      <w:b/>
      <w:iCs/>
      <w:color w:val="16818D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262F"/>
    <w:rPr>
      <w:b/>
      <w:iCs/>
      <w:color w:val="16818D"/>
      <w:sz w:val="24"/>
    </w:rPr>
  </w:style>
  <w:style w:type="character" w:styleId="SubtleReference">
    <w:name w:val="Subtle Reference"/>
    <w:basedOn w:val="DefaultParagraphFont"/>
    <w:uiPriority w:val="31"/>
    <w:qFormat/>
    <w:rsid w:val="00BF209C"/>
    <w:rPr>
      <w:caps w:val="0"/>
      <w:smallCaps w:val="0"/>
      <w:color w:val="000000" w:themeColor="text1"/>
    </w:rPr>
  </w:style>
  <w:style w:type="paragraph" w:customStyle="1" w:styleId="BookTitle1">
    <w:name w:val="Book Title1"/>
    <w:basedOn w:val="Normal"/>
    <w:next w:val="Normal"/>
    <w:uiPriority w:val="13"/>
    <w:qFormat/>
    <w:rsid w:val="00123E3A"/>
    <w:rPr>
      <w:b/>
      <w:sz w:val="24"/>
    </w:rPr>
  </w:style>
  <w:style w:type="paragraph" w:styleId="ListParagraph">
    <w:name w:val="List Paragraph"/>
    <w:basedOn w:val="Normal"/>
    <w:link w:val="ListParagraphChar"/>
    <w:uiPriority w:val="34"/>
    <w:rsid w:val="00582A97"/>
    <w:pPr>
      <w:ind w:left="720"/>
      <w:contextualSpacing/>
    </w:pPr>
    <w:rPr>
      <w:sz w:val="24"/>
    </w:rPr>
  </w:style>
  <w:style w:type="paragraph" w:customStyle="1" w:styleId="Frontcoverheading">
    <w:name w:val="Front cover heading"/>
    <w:basedOn w:val="Normal"/>
    <w:semiHidden/>
    <w:rsid w:val="00CE4102"/>
    <w:pPr>
      <w:spacing w:after="0" w:line="840" w:lineRule="exact"/>
    </w:pPr>
    <w:rPr>
      <w:rFonts w:ascii="Georgia" w:hAnsi="Georgia" w:cs="Arial"/>
      <w:bCs/>
      <w:color w:val="FFFFFF" w:themeColor="background1"/>
      <w:sz w:val="72"/>
      <w:szCs w:val="72"/>
      <w:lang w:val="en-US"/>
    </w:rPr>
  </w:style>
  <w:style w:type="paragraph" w:customStyle="1" w:styleId="Frontcoversubtitle">
    <w:name w:val="Front cover subtitle"/>
    <w:basedOn w:val="Subtitle"/>
    <w:semiHidden/>
    <w:rsid w:val="00CE4102"/>
    <w:rPr>
      <w:rFonts w:ascii="Tahoma" w:hAnsi="Tahoma" w:cs="Tahoma"/>
      <w:b w:val="0"/>
    </w:rPr>
  </w:style>
  <w:style w:type="paragraph" w:styleId="Header">
    <w:name w:val="header"/>
    <w:basedOn w:val="Normal"/>
    <w:link w:val="HeaderChar"/>
    <w:uiPriority w:val="99"/>
    <w:unhideWhenUsed/>
    <w:rsid w:val="00B44831"/>
    <w:pPr>
      <w:tabs>
        <w:tab w:val="center" w:pos="4513"/>
        <w:tab w:val="right" w:pos="9026"/>
      </w:tabs>
      <w:spacing w:after="0" w:line="240" w:lineRule="auto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B4483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44831"/>
    <w:pPr>
      <w:tabs>
        <w:tab w:val="center" w:pos="4513"/>
        <w:tab w:val="right" w:pos="9026"/>
      </w:tabs>
      <w:spacing w:after="0" w:line="240" w:lineRule="auto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44831"/>
    <w:rPr>
      <w:sz w:val="24"/>
    </w:rPr>
  </w:style>
  <w:style w:type="paragraph" w:customStyle="1" w:styleId="ContentsList">
    <w:name w:val="Contents List"/>
    <w:basedOn w:val="Normal"/>
    <w:uiPriority w:val="13"/>
    <w:rsid w:val="00AC38F9"/>
    <w:pPr>
      <w:spacing w:after="0" w:line="440" w:lineRule="exact"/>
    </w:pPr>
    <w:rPr>
      <w:rFonts w:ascii="Tahoma" w:hAnsi="Tahoma" w:cs="Tahoma"/>
      <w:lang w:val="en-US"/>
    </w:rPr>
  </w:style>
  <w:style w:type="paragraph" w:customStyle="1" w:styleId="Bulletpoints">
    <w:name w:val="Bullet points"/>
    <w:basedOn w:val="ListParagraph"/>
    <w:link w:val="BulletpointsChar"/>
    <w:uiPriority w:val="6"/>
    <w:qFormat/>
    <w:rsid w:val="00384A75"/>
    <w:pPr>
      <w:numPr>
        <w:numId w:val="13"/>
      </w:numPr>
      <w:spacing w:line="360" w:lineRule="auto"/>
      <w:ind w:left="357" w:hanging="357"/>
    </w:pPr>
  </w:style>
  <w:style w:type="paragraph" w:customStyle="1" w:styleId="Footnotestyle">
    <w:name w:val="Footnote style"/>
    <w:basedOn w:val="Normal"/>
    <w:uiPriority w:val="12"/>
    <w:qFormat/>
    <w:rsid w:val="00320C78"/>
    <w:pPr>
      <w:spacing w:after="0" w:line="240" w:lineRule="auto"/>
    </w:pPr>
    <w:rPr>
      <w:rFonts w:cs="Tahoma"/>
      <w:sz w:val="18"/>
      <w:szCs w:val="13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F209C"/>
    <w:rPr>
      <w:sz w:val="24"/>
    </w:rPr>
  </w:style>
  <w:style w:type="character" w:customStyle="1" w:styleId="BulletpointsChar">
    <w:name w:val="Bullet points Char"/>
    <w:basedOn w:val="ListParagraphChar"/>
    <w:link w:val="Bulletpoints"/>
    <w:uiPriority w:val="6"/>
    <w:rsid w:val="00DA6D27"/>
    <w:rPr>
      <w:sz w:val="24"/>
    </w:rPr>
  </w:style>
  <w:style w:type="character" w:styleId="Hyperlink">
    <w:name w:val="Hyperlink"/>
    <w:basedOn w:val="DefaultParagraphFont"/>
    <w:uiPriority w:val="99"/>
    <w:unhideWhenUsed/>
    <w:rsid w:val="00021A0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1A08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6B3835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6B3835"/>
    <w:pPr>
      <w:spacing w:after="100"/>
      <w:ind w:left="240"/>
    </w:pPr>
    <w:rPr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6B3835"/>
    <w:pPr>
      <w:spacing w:after="100"/>
      <w:ind w:left="480"/>
    </w:pPr>
    <w:rPr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B3835"/>
    <w:rPr>
      <w:vertAlign w:val="superscript"/>
    </w:rPr>
  </w:style>
  <w:style w:type="table" w:styleId="TableGrid">
    <w:name w:val="Table Grid"/>
    <w:basedOn w:val="TableNormal"/>
    <w:uiPriority w:val="39"/>
    <w:rsid w:val="00166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DF1F0F"/>
    <w:pPr>
      <w:spacing w:after="0" w:line="240" w:lineRule="auto"/>
    </w:pPr>
    <w:tblPr>
      <w:tblBorders>
        <w:top w:val="single" w:sz="4" w:space="0" w:color="1D818D"/>
        <w:left w:val="single" w:sz="4" w:space="0" w:color="1D818D"/>
        <w:bottom w:val="single" w:sz="4" w:space="0" w:color="1D818D"/>
        <w:right w:val="single" w:sz="4" w:space="0" w:color="1D818D"/>
        <w:insideH w:val="single" w:sz="4" w:space="0" w:color="1D818D"/>
        <w:insideV w:val="single" w:sz="4" w:space="0" w:color="1D818D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1D818D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6737BE"/>
    <w:pPr>
      <w:spacing w:after="0" w:line="240" w:lineRule="auto"/>
    </w:pPr>
    <w:tblPr>
      <w:tblBorders>
        <w:top w:val="single" w:sz="4" w:space="0" w:color="1D818D"/>
        <w:left w:val="single" w:sz="4" w:space="0" w:color="1D818D"/>
        <w:bottom w:val="single" w:sz="4" w:space="0" w:color="1D818D"/>
        <w:right w:val="single" w:sz="4" w:space="0" w:color="1D818D"/>
        <w:insideH w:val="single" w:sz="4" w:space="0" w:color="1D818D"/>
        <w:insideV w:val="single" w:sz="4" w:space="0" w:color="1D818D"/>
      </w:tblBorders>
    </w:tblPr>
    <w:tblStylePr w:type="firstRow">
      <w:rPr>
        <w:rFonts w:asciiTheme="minorHAnsi" w:hAnsiTheme="minorHAnsi"/>
        <w:b/>
        <w:color w:val="FFFFFF" w:themeColor="background1"/>
        <w:sz w:val="22"/>
      </w:rPr>
      <w:tblPr/>
      <w:trPr>
        <w:tblHeader/>
      </w:trPr>
      <w:tcPr>
        <w:shd w:val="clear" w:color="auto" w:fill="1D818D"/>
      </w:tcPr>
    </w:tblStylePr>
  </w:style>
  <w:style w:type="paragraph" w:customStyle="1" w:styleId="Tableheaders">
    <w:name w:val="Table headers"/>
    <w:basedOn w:val="Normal"/>
    <w:link w:val="TableheadersChar"/>
    <w:uiPriority w:val="14"/>
    <w:semiHidden/>
    <w:unhideWhenUsed/>
    <w:rsid w:val="00166B91"/>
    <w:pPr>
      <w:spacing w:after="0" w:line="240" w:lineRule="auto"/>
    </w:pPr>
  </w:style>
  <w:style w:type="character" w:customStyle="1" w:styleId="TableheadersChar">
    <w:name w:val="Table headers Char"/>
    <w:basedOn w:val="DefaultParagraphFont"/>
    <w:link w:val="Tableheaders"/>
    <w:uiPriority w:val="14"/>
    <w:semiHidden/>
    <w:rsid w:val="00DA6D27"/>
    <w:rPr>
      <w:sz w:val="24"/>
    </w:rPr>
  </w:style>
  <w:style w:type="character" w:styleId="SubtleEmphasis">
    <w:name w:val="Subtle Emphasis"/>
    <w:aliases w:val="Subtle Emphasis - old"/>
    <w:uiPriority w:val="19"/>
    <w:rsid w:val="00C40F45"/>
    <w:rPr>
      <w:i/>
      <w:color w:val="000000" w:themeColor="text1"/>
    </w:rPr>
  </w:style>
  <w:style w:type="paragraph" w:customStyle="1" w:styleId="SubtleEmphasis1">
    <w:name w:val="Subtle Emphasis1"/>
    <w:basedOn w:val="Normal"/>
    <w:next w:val="Normal"/>
    <w:uiPriority w:val="9"/>
    <w:qFormat/>
    <w:rsid w:val="00943228"/>
    <w:rPr>
      <w:i/>
      <w:sz w:val="24"/>
    </w:rPr>
  </w:style>
  <w:style w:type="paragraph" w:customStyle="1" w:styleId="BoldEmphasis">
    <w:name w:val="Bold Emphasis"/>
    <w:basedOn w:val="Normal"/>
    <w:next w:val="Normal"/>
    <w:uiPriority w:val="8"/>
    <w:qFormat/>
    <w:rsid w:val="00123E3A"/>
    <w:rPr>
      <w:b/>
      <w:sz w:val="24"/>
    </w:rPr>
  </w:style>
  <w:style w:type="paragraph" w:customStyle="1" w:styleId="IntenseEmphasis1">
    <w:name w:val="Intense Emphasis1"/>
    <w:basedOn w:val="Normal"/>
    <w:next w:val="Normal"/>
    <w:uiPriority w:val="7"/>
    <w:qFormat/>
    <w:rsid w:val="00123E3A"/>
    <w:rPr>
      <w:b/>
      <w:color w:val="16818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Office%20Templates\UWE%20Sk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939316926C04BB434D827A7A27A1D" ma:contentTypeVersion="4" ma:contentTypeDescription="Create a new document." ma:contentTypeScope="" ma:versionID="c909e50c93c9a921fb7ae6428f6187d3">
  <xsd:schema xmlns:xsd="http://www.w3.org/2001/XMLSchema" xmlns:xs="http://www.w3.org/2001/XMLSchema" xmlns:p="http://schemas.microsoft.com/office/2006/metadata/properties" xmlns:ns2="548516d9-4766-4c45-95c7-f1dd44c6982a" targetNamespace="http://schemas.microsoft.com/office/2006/metadata/properties" ma:root="true" ma:fieldsID="605a0efef1b37009f8bb77e77060ca25" ns2:_="">
    <xsd:import namespace="548516d9-4766-4c45-95c7-f1dd44c698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516d9-4766-4c45-95c7-f1dd44c69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251C97-DB02-477F-B04F-241DADD96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516d9-4766-4c45-95c7-f1dd44c69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E75EE4-AB47-41B1-9EFB-349BB44CF7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9253D8-A633-4A07-A68C-228DB594F8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29644C-F73A-4DCB-891E-723212BB42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UWE Sky</Template>
  <TotalTime>4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Harris</dc:creator>
  <cp:keywords/>
  <dc:description/>
  <cp:lastModifiedBy>Jess Harris</cp:lastModifiedBy>
  <cp:revision>1</cp:revision>
  <dcterms:created xsi:type="dcterms:W3CDTF">2024-08-30T09:06:00Z</dcterms:created>
  <dcterms:modified xsi:type="dcterms:W3CDTF">2024-08-30T09:10:00Z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0x010100F28939316926C04BB434D827A7A27A1D</vt:lpwstr>
  </property>
  <property fmtid="{D5CDD505-2E9C-101B-9397-08002B2CF9AE}" pid="3" name="Order">
    <vt:r8>355300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